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49E" w:rsidRPr="000E59D7" w:rsidRDefault="00ED749E" w:rsidP="00ED749E">
      <w:pPr>
        <w:spacing w:before="0"/>
        <w:jc w:val="center"/>
        <w:rPr>
          <w:b/>
          <w:sz w:val="22"/>
          <w:szCs w:val="20"/>
        </w:rPr>
      </w:pPr>
      <w:bookmarkStart w:id="0" w:name="_Toc119910692"/>
      <w:r w:rsidRPr="000E59D7">
        <w:rPr>
          <w:b/>
          <w:sz w:val="22"/>
          <w:szCs w:val="20"/>
        </w:rPr>
        <w:t xml:space="preserve">«Балтийский государственный технический университет «ВОЕНМЕХ» им. Д.Ф. Устинова» </w:t>
      </w:r>
    </w:p>
    <w:p w:rsidR="00ED749E" w:rsidRPr="000E59D7" w:rsidRDefault="00ED749E" w:rsidP="00ED749E">
      <w:pPr>
        <w:spacing w:before="0"/>
        <w:jc w:val="center"/>
        <w:rPr>
          <w:b/>
          <w:caps/>
        </w:rPr>
      </w:pPr>
      <w:r w:rsidRPr="000E59D7">
        <w:rPr>
          <w:b/>
          <w:sz w:val="22"/>
          <w:szCs w:val="20"/>
        </w:rPr>
        <w:t>(БГТУ «ВОЕНМЕХ» им. Д.Ф. Устинова»)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78"/>
        <w:gridCol w:w="264"/>
        <w:gridCol w:w="843"/>
        <w:gridCol w:w="281"/>
        <w:gridCol w:w="6789"/>
      </w:tblGrid>
      <w:tr w:rsidR="00ED749E" w:rsidTr="007E744E">
        <w:trPr>
          <w:trHeight w:val="371"/>
        </w:trPr>
        <w:tc>
          <w:tcPr>
            <w:tcW w:w="1685" w:type="dxa"/>
            <w:vAlign w:val="bottom"/>
          </w:tcPr>
          <w:p w:rsidR="00ED749E" w:rsidRDefault="00ED749E" w:rsidP="007E744E">
            <w:pPr>
              <w:spacing w:before="0"/>
            </w:pPr>
          </w:p>
          <w:p w:rsidR="00ED749E" w:rsidRDefault="00ED749E" w:rsidP="007E744E">
            <w:pPr>
              <w:spacing w:before="0"/>
            </w:pPr>
            <w:r>
              <w:t>Факультет</w:t>
            </w:r>
          </w:p>
        </w:tc>
        <w:tc>
          <w:tcPr>
            <w:tcW w:w="266" w:type="dxa"/>
            <w:vAlign w:val="bottom"/>
          </w:tcPr>
          <w:p w:rsidR="00ED749E" w:rsidRPr="0085481C" w:rsidRDefault="00ED749E" w:rsidP="007E744E">
            <w:pPr>
              <w:spacing w:before="0"/>
              <w:ind w:left="-125" w:right="-250"/>
              <w:rPr>
                <w:sz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ED749E" w:rsidRPr="0085481C" w:rsidRDefault="004F35C4" w:rsidP="007E744E">
            <w:pPr>
              <w:spacing w:before="0"/>
              <w:rPr>
                <w:sz w:val="28"/>
              </w:rPr>
            </w:pPr>
            <w:r>
              <w:rPr>
                <w:sz w:val="28"/>
              </w:rPr>
              <w:t>И</w:t>
            </w:r>
          </w:p>
        </w:tc>
        <w:tc>
          <w:tcPr>
            <w:tcW w:w="283" w:type="dxa"/>
            <w:vAlign w:val="bottom"/>
          </w:tcPr>
          <w:p w:rsidR="00ED749E" w:rsidRPr="0085481C" w:rsidRDefault="00ED749E" w:rsidP="007E744E">
            <w:pPr>
              <w:spacing w:before="0"/>
              <w:rPr>
                <w:sz w:val="1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bottom"/>
          </w:tcPr>
          <w:p w:rsidR="00ED749E" w:rsidRPr="0085481C" w:rsidRDefault="004F35C4" w:rsidP="007E744E">
            <w:pPr>
              <w:spacing w:before="0"/>
              <w:rPr>
                <w:sz w:val="28"/>
              </w:rPr>
            </w:pPr>
            <w:r>
              <w:rPr>
                <w:sz w:val="28"/>
              </w:rPr>
              <w:t>Информационные и управляющие системы</w:t>
            </w:r>
          </w:p>
        </w:tc>
      </w:tr>
      <w:tr w:rsidR="00ED749E" w:rsidRPr="0085481C" w:rsidTr="007E744E">
        <w:trPr>
          <w:trHeight w:val="130"/>
        </w:trPr>
        <w:tc>
          <w:tcPr>
            <w:tcW w:w="1685" w:type="dxa"/>
            <w:vAlign w:val="bottom"/>
          </w:tcPr>
          <w:p w:rsidR="00ED749E" w:rsidRPr="0085481C" w:rsidRDefault="00ED749E" w:rsidP="007E744E">
            <w:pPr>
              <w:spacing w:before="0"/>
              <w:rPr>
                <w:sz w:val="16"/>
              </w:rPr>
            </w:pPr>
          </w:p>
        </w:tc>
        <w:tc>
          <w:tcPr>
            <w:tcW w:w="266" w:type="dxa"/>
            <w:vAlign w:val="bottom"/>
          </w:tcPr>
          <w:p w:rsidR="00ED749E" w:rsidRPr="0085481C" w:rsidRDefault="00ED749E" w:rsidP="007E744E">
            <w:pPr>
              <w:spacing w:before="0"/>
              <w:ind w:left="-125" w:right="-250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ED749E" w:rsidRPr="0085481C" w:rsidRDefault="00ED749E" w:rsidP="007E744E">
            <w:pPr>
              <w:spacing w:before="0"/>
              <w:rPr>
                <w:sz w:val="16"/>
              </w:rPr>
            </w:pPr>
            <w:r w:rsidRPr="0085481C">
              <w:rPr>
                <w:sz w:val="16"/>
              </w:rPr>
              <w:t>шифр</w:t>
            </w:r>
          </w:p>
        </w:tc>
        <w:tc>
          <w:tcPr>
            <w:tcW w:w="283" w:type="dxa"/>
            <w:vAlign w:val="bottom"/>
          </w:tcPr>
          <w:p w:rsidR="00ED749E" w:rsidRPr="0085481C" w:rsidRDefault="00ED749E" w:rsidP="007E744E">
            <w:pPr>
              <w:spacing w:before="0"/>
              <w:rPr>
                <w:sz w:val="16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vAlign w:val="bottom"/>
          </w:tcPr>
          <w:p w:rsidR="00ED749E" w:rsidRPr="0085481C" w:rsidRDefault="00ED749E" w:rsidP="007E744E">
            <w:pPr>
              <w:spacing w:before="0"/>
              <w:rPr>
                <w:sz w:val="16"/>
              </w:rPr>
            </w:pPr>
            <w:r w:rsidRPr="0085481C">
              <w:rPr>
                <w:sz w:val="16"/>
              </w:rPr>
              <w:t>наименование</w:t>
            </w:r>
          </w:p>
        </w:tc>
      </w:tr>
      <w:tr w:rsidR="00ED749E" w:rsidTr="007E744E">
        <w:trPr>
          <w:trHeight w:val="143"/>
        </w:trPr>
        <w:tc>
          <w:tcPr>
            <w:tcW w:w="1685" w:type="dxa"/>
            <w:vAlign w:val="bottom"/>
          </w:tcPr>
          <w:p w:rsidR="00ED749E" w:rsidRDefault="00ED749E" w:rsidP="007E744E">
            <w:pPr>
              <w:spacing w:before="0"/>
            </w:pPr>
            <w:r>
              <w:t>Кафедра</w:t>
            </w:r>
          </w:p>
        </w:tc>
        <w:tc>
          <w:tcPr>
            <w:tcW w:w="266" w:type="dxa"/>
            <w:vAlign w:val="bottom"/>
          </w:tcPr>
          <w:p w:rsidR="00ED749E" w:rsidRPr="0085481C" w:rsidRDefault="00ED749E" w:rsidP="007E744E">
            <w:pPr>
              <w:spacing w:before="0"/>
              <w:ind w:left="-125" w:right="-250"/>
              <w:rPr>
                <w:sz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ED749E" w:rsidRPr="0085481C" w:rsidRDefault="004F35C4" w:rsidP="007E744E">
            <w:pPr>
              <w:spacing w:before="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" w:type="dxa"/>
            <w:vAlign w:val="bottom"/>
          </w:tcPr>
          <w:p w:rsidR="00ED749E" w:rsidRPr="0085481C" w:rsidRDefault="00ED749E" w:rsidP="007E744E">
            <w:pPr>
              <w:spacing w:before="0"/>
              <w:rPr>
                <w:sz w:val="1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bottom"/>
          </w:tcPr>
          <w:p w:rsidR="00ED749E" w:rsidRPr="0085481C" w:rsidRDefault="004F35C4" w:rsidP="007E744E">
            <w:pPr>
              <w:spacing w:before="0"/>
              <w:rPr>
                <w:sz w:val="28"/>
              </w:rPr>
            </w:pPr>
            <w:r>
              <w:rPr>
                <w:sz w:val="28"/>
              </w:rPr>
              <w:t>Лазерная техника</w:t>
            </w:r>
          </w:p>
        </w:tc>
      </w:tr>
      <w:tr w:rsidR="00ED749E" w:rsidRPr="0085481C" w:rsidTr="007E744E">
        <w:trPr>
          <w:trHeight w:val="146"/>
        </w:trPr>
        <w:tc>
          <w:tcPr>
            <w:tcW w:w="1685" w:type="dxa"/>
            <w:vAlign w:val="bottom"/>
          </w:tcPr>
          <w:p w:rsidR="00ED749E" w:rsidRPr="0085481C" w:rsidRDefault="00ED749E" w:rsidP="007E744E">
            <w:pPr>
              <w:spacing w:before="0"/>
              <w:rPr>
                <w:sz w:val="16"/>
              </w:rPr>
            </w:pPr>
          </w:p>
        </w:tc>
        <w:tc>
          <w:tcPr>
            <w:tcW w:w="266" w:type="dxa"/>
            <w:vAlign w:val="bottom"/>
          </w:tcPr>
          <w:p w:rsidR="00ED749E" w:rsidRPr="0085481C" w:rsidRDefault="00ED749E" w:rsidP="007E744E">
            <w:pPr>
              <w:spacing w:before="0"/>
              <w:ind w:left="-125" w:right="-250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ED749E" w:rsidRPr="0085481C" w:rsidRDefault="00ED749E" w:rsidP="007E744E">
            <w:pPr>
              <w:spacing w:before="0"/>
              <w:rPr>
                <w:sz w:val="16"/>
              </w:rPr>
            </w:pPr>
            <w:r w:rsidRPr="0085481C">
              <w:rPr>
                <w:sz w:val="16"/>
              </w:rPr>
              <w:t>шифр</w:t>
            </w:r>
          </w:p>
        </w:tc>
        <w:tc>
          <w:tcPr>
            <w:tcW w:w="283" w:type="dxa"/>
            <w:vAlign w:val="bottom"/>
          </w:tcPr>
          <w:p w:rsidR="00ED749E" w:rsidRPr="0085481C" w:rsidRDefault="00ED749E" w:rsidP="007E744E">
            <w:pPr>
              <w:spacing w:before="0"/>
              <w:rPr>
                <w:sz w:val="16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vAlign w:val="bottom"/>
          </w:tcPr>
          <w:p w:rsidR="00ED749E" w:rsidRPr="0085481C" w:rsidRDefault="00ED749E" w:rsidP="007E744E">
            <w:pPr>
              <w:spacing w:before="0"/>
              <w:rPr>
                <w:sz w:val="16"/>
              </w:rPr>
            </w:pPr>
            <w:r w:rsidRPr="0085481C">
              <w:rPr>
                <w:sz w:val="16"/>
              </w:rPr>
              <w:t>наименование</w:t>
            </w:r>
          </w:p>
        </w:tc>
      </w:tr>
      <w:tr w:rsidR="00ED749E" w:rsidTr="007E744E">
        <w:trPr>
          <w:trHeight w:val="149"/>
        </w:trPr>
        <w:tc>
          <w:tcPr>
            <w:tcW w:w="1685" w:type="dxa"/>
            <w:vAlign w:val="bottom"/>
          </w:tcPr>
          <w:p w:rsidR="00ED749E" w:rsidRDefault="00ED749E" w:rsidP="007E744E">
            <w:pPr>
              <w:spacing w:before="0"/>
            </w:pPr>
            <w:r>
              <w:t>Дисциплина</w:t>
            </w:r>
          </w:p>
        </w:tc>
        <w:tc>
          <w:tcPr>
            <w:tcW w:w="266" w:type="dxa"/>
            <w:vAlign w:val="bottom"/>
          </w:tcPr>
          <w:p w:rsidR="00ED749E" w:rsidRPr="0085481C" w:rsidRDefault="00ED749E" w:rsidP="007E744E">
            <w:pPr>
              <w:spacing w:before="0"/>
              <w:ind w:left="-125" w:right="-250"/>
              <w:rPr>
                <w:sz w:val="16"/>
              </w:rPr>
            </w:pPr>
          </w:p>
        </w:tc>
        <w:tc>
          <w:tcPr>
            <w:tcW w:w="8080" w:type="dxa"/>
            <w:gridSpan w:val="3"/>
            <w:tcBorders>
              <w:bottom w:val="single" w:sz="4" w:space="0" w:color="auto"/>
            </w:tcBorders>
            <w:vAlign w:val="bottom"/>
          </w:tcPr>
          <w:p w:rsidR="00ED749E" w:rsidRPr="0085481C" w:rsidRDefault="004F35C4" w:rsidP="007E744E">
            <w:pPr>
              <w:spacing w:before="0"/>
              <w:rPr>
                <w:sz w:val="28"/>
              </w:rPr>
            </w:pPr>
            <w:r>
              <w:rPr>
                <w:sz w:val="28"/>
              </w:rPr>
              <w:t>Приёмники оптического излучения</w:t>
            </w:r>
          </w:p>
        </w:tc>
      </w:tr>
    </w:tbl>
    <w:p w:rsidR="001A08BD" w:rsidRDefault="001A08BD" w:rsidP="00ED749E"/>
    <w:p w:rsidR="0085481C" w:rsidRDefault="0085481C" w:rsidP="001A08BD">
      <w:pPr>
        <w:jc w:val="center"/>
      </w:pPr>
    </w:p>
    <w:p w:rsidR="00FE02B7" w:rsidRDefault="00FE02B7" w:rsidP="001A08BD">
      <w:pPr>
        <w:jc w:val="center"/>
      </w:pPr>
    </w:p>
    <w:p w:rsidR="00ED749E" w:rsidRDefault="00ED749E" w:rsidP="001A08BD">
      <w:pPr>
        <w:jc w:val="center"/>
      </w:pPr>
    </w:p>
    <w:p w:rsidR="00ED749E" w:rsidRDefault="00ED749E" w:rsidP="001A08BD">
      <w:pPr>
        <w:jc w:val="center"/>
      </w:pPr>
    </w:p>
    <w:p w:rsidR="00ED749E" w:rsidRDefault="00ED749E" w:rsidP="001A08BD">
      <w:pPr>
        <w:jc w:val="center"/>
      </w:pPr>
    </w:p>
    <w:p w:rsidR="00ED749E" w:rsidRDefault="00ED749E" w:rsidP="001A08BD">
      <w:pPr>
        <w:jc w:val="center"/>
      </w:pPr>
    </w:p>
    <w:p w:rsidR="0085481C" w:rsidRPr="007B0304" w:rsidRDefault="0085481C" w:rsidP="001A08BD">
      <w:pPr>
        <w:jc w:val="center"/>
      </w:pPr>
    </w:p>
    <w:p w:rsidR="001A08BD" w:rsidRPr="007B0304" w:rsidRDefault="001A08BD" w:rsidP="001A08BD">
      <w:pPr>
        <w:spacing w:before="0"/>
        <w:jc w:val="center"/>
        <w:rPr>
          <w:sz w:val="40"/>
        </w:rPr>
      </w:pPr>
      <w:r w:rsidRPr="007B0304">
        <w:rPr>
          <w:sz w:val="40"/>
        </w:rPr>
        <w:t>КУРСОВАЯ РАБОТА</w:t>
      </w:r>
    </w:p>
    <w:p w:rsidR="001A08BD" w:rsidRPr="007B0304" w:rsidRDefault="007B0304" w:rsidP="001A08BD">
      <w:pPr>
        <w:spacing w:before="0"/>
        <w:jc w:val="center"/>
        <w:rPr>
          <w:sz w:val="40"/>
        </w:rPr>
      </w:pPr>
      <w:r>
        <w:rPr>
          <w:sz w:val="40"/>
        </w:rPr>
        <w:t>на тему</w:t>
      </w:r>
    </w:p>
    <w:tbl>
      <w:tblPr>
        <w:tblStyle w:val="a3"/>
        <w:tblW w:w="0" w:type="auto"/>
        <w:tblLook w:val="04A0"/>
      </w:tblPr>
      <w:tblGrid>
        <w:gridCol w:w="9855"/>
      </w:tblGrid>
      <w:tr w:rsidR="007B0304" w:rsidTr="007B0304">
        <w:tc>
          <w:tcPr>
            <w:tcW w:w="101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0304" w:rsidRDefault="004F35C4" w:rsidP="001A08BD">
            <w:pPr>
              <w:spacing w:before="0"/>
              <w:jc w:val="center"/>
              <w:rPr>
                <w:sz w:val="40"/>
              </w:rPr>
            </w:pPr>
            <w:r>
              <w:rPr>
                <w:sz w:val="40"/>
              </w:rPr>
              <w:t>Энергетический расчёт импульсного дальномера</w:t>
            </w:r>
          </w:p>
        </w:tc>
      </w:tr>
      <w:tr w:rsidR="007B0304" w:rsidTr="007B0304">
        <w:tc>
          <w:tcPr>
            <w:tcW w:w="10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0304" w:rsidRDefault="007B0304" w:rsidP="001A08BD">
            <w:pPr>
              <w:spacing w:before="0"/>
              <w:jc w:val="center"/>
              <w:rPr>
                <w:sz w:val="40"/>
              </w:rPr>
            </w:pPr>
          </w:p>
        </w:tc>
      </w:tr>
      <w:tr w:rsidR="007B0304" w:rsidTr="007B0304">
        <w:tc>
          <w:tcPr>
            <w:tcW w:w="10115" w:type="dxa"/>
            <w:tcBorders>
              <w:left w:val="nil"/>
              <w:right w:val="nil"/>
            </w:tcBorders>
          </w:tcPr>
          <w:p w:rsidR="007B0304" w:rsidRDefault="007B0304" w:rsidP="001A08BD">
            <w:pPr>
              <w:spacing w:before="0"/>
              <w:jc w:val="center"/>
              <w:rPr>
                <w:sz w:val="40"/>
              </w:rPr>
            </w:pPr>
          </w:p>
        </w:tc>
      </w:tr>
    </w:tbl>
    <w:p w:rsidR="00A172F3" w:rsidRPr="007B0304" w:rsidRDefault="00A172F3" w:rsidP="001A08BD">
      <w:pPr>
        <w:spacing w:before="0"/>
        <w:jc w:val="center"/>
        <w:rPr>
          <w:sz w:val="40"/>
        </w:rPr>
      </w:pPr>
    </w:p>
    <w:p w:rsidR="001A08BD" w:rsidRPr="007B0304" w:rsidRDefault="001A08BD" w:rsidP="001A08BD">
      <w:pPr>
        <w:spacing w:before="0"/>
        <w:jc w:val="center"/>
        <w:rPr>
          <w:sz w:val="28"/>
          <w:szCs w:val="28"/>
        </w:rPr>
      </w:pPr>
    </w:p>
    <w:p w:rsidR="0085481C" w:rsidRDefault="0085481C" w:rsidP="001A08BD">
      <w:pPr>
        <w:spacing w:before="0"/>
        <w:jc w:val="center"/>
        <w:rPr>
          <w:sz w:val="32"/>
          <w:szCs w:val="28"/>
        </w:rPr>
      </w:pPr>
    </w:p>
    <w:p w:rsidR="001A08BD" w:rsidRPr="007B0304" w:rsidRDefault="001A08BD" w:rsidP="001A08BD">
      <w:pPr>
        <w:spacing w:before="0"/>
        <w:rPr>
          <w:sz w:val="32"/>
          <w:szCs w:val="28"/>
        </w:rPr>
      </w:pPr>
    </w:p>
    <w:tbl>
      <w:tblPr>
        <w:tblStyle w:val="a3"/>
        <w:tblW w:w="5348" w:type="dxa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76"/>
        <w:gridCol w:w="992"/>
        <w:gridCol w:w="425"/>
        <w:gridCol w:w="851"/>
        <w:gridCol w:w="141"/>
        <w:gridCol w:w="95"/>
        <w:gridCol w:w="1568"/>
      </w:tblGrid>
      <w:tr w:rsidR="007B0304" w:rsidTr="004E0886">
        <w:tc>
          <w:tcPr>
            <w:tcW w:w="3544" w:type="dxa"/>
            <w:gridSpan w:val="4"/>
          </w:tcPr>
          <w:p w:rsidR="007B0304" w:rsidRDefault="007B0304" w:rsidP="001A08BD">
            <w:pPr>
              <w:tabs>
                <w:tab w:val="left" w:pos="5670"/>
              </w:tabs>
              <w:spacing w:before="0"/>
              <w:rPr>
                <w:sz w:val="28"/>
              </w:rPr>
            </w:pPr>
            <w:r>
              <w:rPr>
                <w:sz w:val="28"/>
              </w:rPr>
              <w:t>Выполнил студент группы</w:t>
            </w:r>
          </w:p>
        </w:tc>
        <w:tc>
          <w:tcPr>
            <w:tcW w:w="236" w:type="dxa"/>
            <w:gridSpan w:val="2"/>
          </w:tcPr>
          <w:p w:rsidR="007B0304" w:rsidRPr="007B0304" w:rsidRDefault="007B0304" w:rsidP="001A08BD">
            <w:pPr>
              <w:tabs>
                <w:tab w:val="left" w:pos="5670"/>
              </w:tabs>
              <w:spacing w:before="0"/>
              <w:rPr>
                <w:sz w:val="18"/>
              </w:rPr>
            </w:pPr>
          </w:p>
        </w:tc>
        <w:tc>
          <w:tcPr>
            <w:tcW w:w="1568" w:type="dxa"/>
            <w:tcBorders>
              <w:bottom w:val="single" w:sz="4" w:space="0" w:color="auto"/>
            </w:tcBorders>
          </w:tcPr>
          <w:p w:rsidR="007B0304" w:rsidRDefault="004F35C4" w:rsidP="001A08BD">
            <w:pPr>
              <w:tabs>
                <w:tab w:val="left" w:pos="5670"/>
              </w:tabs>
              <w:spacing w:before="0"/>
              <w:rPr>
                <w:sz w:val="28"/>
              </w:rPr>
            </w:pPr>
            <w:r>
              <w:rPr>
                <w:sz w:val="28"/>
              </w:rPr>
              <w:t>И131</w:t>
            </w:r>
          </w:p>
        </w:tc>
      </w:tr>
      <w:tr w:rsidR="007B0304" w:rsidTr="004E0886">
        <w:trPr>
          <w:trHeight w:val="499"/>
        </w:trPr>
        <w:tc>
          <w:tcPr>
            <w:tcW w:w="5348" w:type="dxa"/>
            <w:gridSpan w:val="7"/>
            <w:tcBorders>
              <w:bottom w:val="single" w:sz="4" w:space="0" w:color="auto"/>
            </w:tcBorders>
          </w:tcPr>
          <w:p w:rsidR="007B0304" w:rsidRDefault="004F35C4" w:rsidP="001A08BD">
            <w:pPr>
              <w:tabs>
                <w:tab w:val="left" w:pos="5670"/>
              </w:tabs>
              <w:spacing w:before="0"/>
              <w:rPr>
                <w:sz w:val="28"/>
              </w:rPr>
            </w:pPr>
            <w:r>
              <w:rPr>
                <w:sz w:val="28"/>
              </w:rPr>
              <w:t>Иванов С.В.</w:t>
            </w:r>
          </w:p>
        </w:tc>
      </w:tr>
      <w:tr w:rsidR="007B0304" w:rsidTr="004E0886">
        <w:tc>
          <w:tcPr>
            <w:tcW w:w="5348" w:type="dxa"/>
            <w:gridSpan w:val="7"/>
            <w:tcBorders>
              <w:top w:val="single" w:sz="4" w:space="0" w:color="auto"/>
            </w:tcBorders>
          </w:tcPr>
          <w:p w:rsidR="007B0304" w:rsidRPr="007B0304" w:rsidRDefault="007B0304" w:rsidP="007B0304">
            <w:pPr>
              <w:tabs>
                <w:tab w:val="left" w:pos="5670"/>
              </w:tabs>
              <w:spacing w:before="0"/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  <w:vertAlign w:val="superscript"/>
              </w:rPr>
              <w:t>Фамилия И</w:t>
            </w:r>
            <w:r w:rsidR="004E0886">
              <w:rPr>
                <w:sz w:val="28"/>
                <w:vertAlign w:val="superscript"/>
              </w:rPr>
              <w:t>.О.</w:t>
            </w:r>
          </w:p>
        </w:tc>
      </w:tr>
      <w:tr w:rsidR="004E0886" w:rsidTr="004E0886">
        <w:tc>
          <w:tcPr>
            <w:tcW w:w="5348" w:type="dxa"/>
            <w:gridSpan w:val="7"/>
          </w:tcPr>
          <w:p w:rsidR="004E0886" w:rsidRDefault="004E0886" w:rsidP="004E0886">
            <w:pPr>
              <w:tabs>
                <w:tab w:val="left" w:pos="5670"/>
              </w:tabs>
              <w:spacing w:before="0"/>
              <w:jc w:val="right"/>
              <w:rPr>
                <w:sz w:val="28"/>
              </w:rPr>
            </w:pPr>
            <w:r w:rsidRPr="004E0886">
              <w:rPr>
                <w:b/>
                <w:sz w:val="28"/>
              </w:rPr>
              <w:t>РУКОВОДИТЕЛЬ</w:t>
            </w:r>
          </w:p>
        </w:tc>
      </w:tr>
      <w:tr w:rsidR="004E0886" w:rsidTr="004E0886"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4E0886" w:rsidRDefault="004F35C4" w:rsidP="007B0304">
            <w:pPr>
              <w:tabs>
                <w:tab w:val="left" w:pos="5670"/>
              </w:tabs>
              <w:spacing w:before="0"/>
              <w:rPr>
                <w:sz w:val="28"/>
              </w:rPr>
            </w:pPr>
            <w:r>
              <w:rPr>
                <w:sz w:val="28"/>
              </w:rPr>
              <w:t>Киселёв И.А.</w:t>
            </w:r>
          </w:p>
        </w:tc>
        <w:tc>
          <w:tcPr>
            <w:tcW w:w="425" w:type="dxa"/>
          </w:tcPr>
          <w:p w:rsidR="004E0886" w:rsidRDefault="004E0886" w:rsidP="007B0304">
            <w:pPr>
              <w:tabs>
                <w:tab w:val="left" w:pos="5670"/>
              </w:tabs>
              <w:spacing w:before="0"/>
              <w:rPr>
                <w:sz w:val="28"/>
              </w:rPr>
            </w:pPr>
          </w:p>
        </w:tc>
        <w:tc>
          <w:tcPr>
            <w:tcW w:w="2655" w:type="dxa"/>
            <w:gridSpan w:val="4"/>
            <w:tcBorders>
              <w:bottom w:val="single" w:sz="4" w:space="0" w:color="auto"/>
            </w:tcBorders>
          </w:tcPr>
          <w:p w:rsidR="004E0886" w:rsidRDefault="004E0886" w:rsidP="007B0304">
            <w:pPr>
              <w:tabs>
                <w:tab w:val="left" w:pos="5670"/>
              </w:tabs>
              <w:spacing w:before="0"/>
              <w:rPr>
                <w:sz w:val="28"/>
              </w:rPr>
            </w:pPr>
          </w:p>
        </w:tc>
      </w:tr>
      <w:tr w:rsidR="007B0304" w:rsidRPr="007B0304" w:rsidTr="004E0886">
        <w:tc>
          <w:tcPr>
            <w:tcW w:w="5348" w:type="dxa"/>
            <w:gridSpan w:val="7"/>
          </w:tcPr>
          <w:p w:rsidR="007B0304" w:rsidRPr="007B0304" w:rsidRDefault="004E0886" w:rsidP="004E0886">
            <w:pPr>
              <w:tabs>
                <w:tab w:val="left" w:pos="5670"/>
              </w:tabs>
              <w:spacing w:before="0"/>
              <w:jc w:val="both"/>
              <w:rPr>
                <w:sz w:val="28"/>
                <w:vertAlign w:val="superscript"/>
              </w:rPr>
            </w:pPr>
            <w:r>
              <w:rPr>
                <w:sz w:val="28"/>
                <w:vertAlign w:val="superscript"/>
              </w:rPr>
              <w:t xml:space="preserve">          </w:t>
            </w:r>
            <w:r w:rsidR="007B0304">
              <w:rPr>
                <w:sz w:val="28"/>
                <w:vertAlign w:val="superscript"/>
              </w:rPr>
              <w:t>Фамилия И</w:t>
            </w:r>
            <w:r>
              <w:rPr>
                <w:sz w:val="28"/>
                <w:vertAlign w:val="superscript"/>
              </w:rPr>
              <w:t>.</w:t>
            </w:r>
            <w:r w:rsidR="007B0304">
              <w:rPr>
                <w:sz w:val="28"/>
                <w:vertAlign w:val="superscript"/>
              </w:rPr>
              <w:t>О</w:t>
            </w:r>
            <w:r>
              <w:rPr>
                <w:sz w:val="28"/>
                <w:vertAlign w:val="superscript"/>
              </w:rPr>
              <w:t>.                                     Подпись</w:t>
            </w:r>
          </w:p>
        </w:tc>
      </w:tr>
      <w:tr w:rsidR="0085481C" w:rsidTr="004E0886">
        <w:tc>
          <w:tcPr>
            <w:tcW w:w="1276" w:type="dxa"/>
            <w:vAlign w:val="bottom"/>
          </w:tcPr>
          <w:p w:rsidR="0085481C" w:rsidRDefault="0085481C" w:rsidP="00BF2711">
            <w:pPr>
              <w:tabs>
                <w:tab w:val="left" w:pos="5670"/>
              </w:tabs>
              <w:spacing w:before="0"/>
              <w:rPr>
                <w:sz w:val="28"/>
              </w:rPr>
            </w:pPr>
            <w:r>
              <w:rPr>
                <w:sz w:val="28"/>
              </w:rPr>
              <w:t xml:space="preserve">Оценка </w:t>
            </w:r>
          </w:p>
        </w:tc>
        <w:tc>
          <w:tcPr>
            <w:tcW w:w="2409" w:type="dxa"/>
            <w:gridSpan w:val="4"/>
            <w:tcBorders>
              <w:bottom w:val="single" w:sz="4" w:space="0" w:color="auto"/>
            </w:tcBorders>
            <w:vAlign w:val="bottom"/>
          </w:tcPr>
          <w:p w:rsidR="0085481C" w:rsidRPr="007B0304" w:rsidRDefault="0085481C" w:rsidP="00BF2711">
            <w:pPr>
              <w:tabs>
                <w:tab w:val="left" w:pos="5670"/>
              </w:tabs>
              <w:spacing w:before="0"/>
              <w:rPr>
                <w:sz w:val="18"/>
              </w:rPr>
            </w:pPr>
          </w:p>
        </w:tc>
        <w:tc>
          <w:tcPr>
            <w:tcW w:w="1663" w:type="dxa"/>
            <w:gridSpan w:val="2"/>
          </w:tcPr>
          <w:p w:rsidR="0085481C" w:rsidRDefault="0085481C" w:rsidP="00BF2711">
            <w:pPr>
              <w:tabs>
                <w:tab w:val="left" w:pos="5670"/>
              </w:tabs>
              <w:spacing w:before="0"/>
              <w:rPr>
                <w:sz w:val="28"/>
              </w:rPr>
            </w:pPr>
          </w:p>
        </w:tc>
      </w:tr>
      <w:tr w:rsidR="0085481C" w:rsidTr="004E0886">
        <w:trPr>
          <w:trHeight w:val="446"/>
        </w:trPr>
        <w:tc>
          <w:tcPr>
            <w:tcW w:w="1276" w:type="dxa"/>
            <w:vAlign w:val="bottom"/>
          </w:tcPr>
          <w:p w:rsidR="0085481C" w:rsidRDefault="004E0886" w:rsidP="00BF2711">
            <w:pPr>
              <w:tabs>
                <w:tab w:val="left" w:pos="5670"/>
              </w:tabs>
              <w:spacing w:before="0"/>
              <w:rPr>
                <w:sz w:val="28"/>
              </w:rPr>
            </w:pPr>
            <w:r>
              <w:rPr>
                <w:sz w:val="28"/>
              </w:rPr>
              <w:t>«_____»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481C" w:rsidRPr="007B0304" w:rsidRDefault="0085481C" w:rsidP="00BF2711">
            <w:pPr>
              <w:tabs>
                <w:tab w:val="left" w:pos="5670"/>
              </w:tabs>
              <w:spacing w:before="0"/>
              <w:rPr>
                <w:sz w:val="18"/>
              </w:rPr>
            </w:pPr>
          </w:p>
        </w:tc>
        <w:tc>
          <w:tcPr>
            <w:tcW w:w="1663" w:type="dxa"/>
            <w:gridSpan w:val="2"/>
            <w:vAlign w:val="bottom"/>
          </w:tcPr>
          <w:p w:rsidR="0085481C" w:rsidRDefault="004E0886" w:rsidP="00BF2711">
            <w:pPr>
              <w:tabs>
                <w:tab w:val="left" w:pos="5670"/>
              </w:tabs>
              <w:spacing w:before="0"/>
              <w:rPr>
                <w:sz w:val="28"/>
              </w:rPr>
            </w:pPr>
            <w:r>
              <w:rPr>
                <w:sz w:val="28"/>
              </w:rPr>
              <w:t>20____ г.</w:t>
            </w:r>
          </w:p>
        </w:tc>
      </w:tr>
    </w:tbl>
    <w:p w:rsidR="00247E8D" w:rsidRPr="007B0304" w:rsidRDefault="00247E8D" w:rsidP="001A08BD">
      <w:pPr>
        <w:tabs>
          <w:tab w:val="left" w:pos="5670"/>
        </w:tabs>
        <w:spacing w:before="0"/>
        <w:ind w:left="5387"/>
        <w:rPr>
          <w:sz w:val="36"/>
          <w:szCs w:val="28"/>
        </w:rPr>
      </w:pPr>
    </w:p>
    <w:p w:rsidR="0085481C" w:rsidRDefault="0085481C" w:rsidP="001A08BD">
      <w:pPr>
        <w:tabs>
          <w:tab w:val="left" w:pos="5670"/>
        </w:tabs>
        <w:spacing w:before="0"/>
        <w:ind w:left="5387"/>
        <w:rPr>
          <w:sz w:val="36"/>
          <w:szCs w:val="28"/>
        </w:rPr>
      </w:pPr>
    </w:p>
    <w:p w:rsidR="007B0304" w:rsidRPr="007B0304" w:rsidRDefault="007B0304" w:rsidP="001A08BD">
      <w:pPr>
        <w:tabs>
          <w:tab w:val="left" w:pos="5670"/>
        </w:tabs>
        <w:spacing w:before="0"/>
        <w:ind w:left="5387"/>
        <w:rPr>
          <w:sz w:val="36"/>
          <w:szCs w:val="28"/>
        </w:rPr>
      </w:pPr>
    </w:p>
    <w:p w:rsidR="001A08BD" w:rsidRPr="007B0304" w:rsidRDefault="001A08BD" w:rsidP="001A08BD">
      <w:pPr>
        <w:spacing w:before="0"/>
        <w:jc w:val="center"/>
        <w:rPr>
          <w:sz w:val="28"/>
          <w:szCs w:val="28"/>
        </w:rPr>
      </w:pPr>
      <w:r w:rsidRPr="007B0304">
        <w:rPr>
          <w:sz w:val="28"/>
          <w:szCs w:val="28"/>
        </w:rPr>
        <w:t>САНКТ-ПЕТЕРБУРГ</w:t>
      </w:r>
    </w:p>
    <w:p w:rsidR="00FD5187" w:rsidRDefault="004F35C4" w:rsidP="000677D8">
      <w:pPr>
        <w:spacing w:before="0"/>
        <w:jc w:val="center"/>
        <w:rPr>
          <w:sz w:val="28"/>
          <w:szCs w:val="28"/>
        </w:rPr>
      </w:pPr>
      <w:r>
        <w:rPr>
          <w:sz w:val="28"/>
          <w:szCs w:val="28"/>
        </w:rPr>
        <w:t>2016</w:t>
      </w:r>
      <w:r w:rsidR="001A08BD" w:rsidRPr="007B0304">
        <w:rPr>
          <w:sz w:val="28"/>
          <w:szCs w:val="28"/>
        </w:rPr>
        <w:t>г.</w:t>
      </w:r>
      <w:bookmarkEnd w:id="0"/>
    </w:p>
    <w:p w:rsidR="004F35C4" w:rsidRDefault="004F35C4" w:rsidP="000677D8">
      <w:pPr>
        <w:spacing w:before="0"/>
        <w:jc w:val="center"/>
        <w:rPr>
          <w:sz w:val="28"/>
          <w:szCs w:val="28"/>
        </w:rPr>
      </w:pPr>
    </w:p>
    <w:p w:rsidR="004F35C4" w:rsidRDefault="004F35C4" w:rsidP="000677D8">
      <w:pPr>
        <w:spacing w:before="0"/>
        <w:jc w:val="center"/>
        <w:rPr>
          <w:sz w:val="28"/>
          <w:szCs w:val="28"/>
        </w:rPr>
      </w:pPr>
    </w:p>
    <w:p w:rsidR="004F35C4" w:rsidRDefault="004F35C4" w:rsidP="000677D8">
      <w:pPr>
        <w:spacing w:before="0"/>
        <w:jc w:val="center"/>
        <w:rPr>
          <w:sz w:val="28"/>
          <w:szCs w:val="28"/>
        </w:rPr>
      </w:pPr>
    </w:p>
    <w:p w:rsidR="004F35C4" w:rsidRDefault="004F35C4" w:rsidP="000677D8">
      <w:pPr>
        <w:spacing w:before="0"/>
        <w:jc w:val="center"/>
        <w:rPr>
          <w:sz w:val="28"/>
          <w:szCs w:val="28"/>
        </w:rPr>
      </w:pPr>
    </w:p>
    <w:p w:rsidR="004F35C4" w:rsidRPr="008B386C" w:rsidRDefault="008B386C" w:rsidP="000677D8">
      <w:pPr>
        <w:spacing w:before="0"/>
        <w:jc w:val="center"/>
        <w:rPr>
          <w:sz w:val="28"/>
        </w:rPr>
      </w:pPr>
      <w:r>
        <w:rPr>
          <w:sz w:val="28"/>
        </w:rPr>
        <w:lastRenderedPageBreak/>
        <w:t>СОДЕРЖАНИЕ</w:t>
      </w:r>
    </w:p>
    <w:p w:rsidR="004F35C4" w:rsidRDefault="004F35C4" w:rsidP="0060094C">
      <w:pPr>
        <w:spacing w:before="0"/>
        <w:rPr>
          <w:sz w:val="28"/>
        </w:rPr>
      </w:pPr>
    </w:p>
    <w:p w:rsidR="004F35C4" w:rsidRDefault="004F35C4" w:rsidP="004F35C4">
      <w:pPr>
        <w:spacing w:before="0"/>
        <w:rPr>
          <w:sz w:val="28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192280655"/>
        <w:docPartObj>
          <w:docPartGallery w:val="Table of Contents"/>
          <w:docPartUnique/>
        </w:docPartObj>
      </w:sdtPr>
      <w:sdtContent>
        <w:p w:rsidR="005A1C4F" w:rsidRDefault="005A1C4F">
          <w:pPr>
            <w:pStyle w:val="af8"/>
          </w:pPr>
        </w:p>
        <w:p w:rsidR="005A1C4F" w:rsidRDefault="0098344A" w:rsidP="005A1C4F">
          <w:pPr>
            <w:pStyle w:val="11"/>
            <w:rPr>
              <w:rFonts w:asciiTheme="minorHAnsi" w:eastAsiaTheme="minorEastAsia" w:hAnsiTheme="minorHAnsi" w:cstheme="minorBidi"/>
              <w:b/>
              <w:sz w:val="22"/>
              <w:szCs w:val="22"/>
            </w:rPr>
          </w:pPr>
          <w:r w:rsidRPr="0098344A">
            <w:fldChar w:fldCharType="begin"/>
          </w:r>
          <w:r w:rsidR="005A1C4F">
            <w:instrText xml:space="preserve"> TOC \o "1-3" \h \z \u </w:instrText>
          </w:r>
          <w:r w:rsidRPr="0098344A">
            <w:fldChar w:fldCharType="separate"/>
          </w:r>
          <w:hyperlink w:anchor="_Toc469438189" w:history="1">
            <w:r w:rsidR="005A1C4F" w:rsidRPr="005A1C4F">
              <w:rPr>
                <w:rStyle w:val="af1"/>
                <w:u w:val="none"/>
              </w:rPr>
              <w:t>ВВЕДЕНИЕ</w:t>
            </w:r>
            <w:r w:rsidR="005A1C4F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5A1C4F">
              <w:rPr>
                <w:webHidden/>
              </w:rPr>
              <w:instrText xml:space="preserve"> PAGEREF _Toc469438189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A1C4F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5A1C4F" w:rsidRPr="005A1C4F" w:rsidRDefault="0098344A" w:rsidP="005A1C4F">
          <w:pPr>
            <w:pStyle w:val="1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469438190" w:history="1">
            <w:r w:rsidR="005A1C4F" w:rsidRPr="005A1C4F">
              <w:rPr>
                <w:rStyle w:val="af1"/>
                <w:u w:val="none"/>
              </w:rPr>
              <w:t>Г</w:t>
            </w:r>
            <w:r w:rsidR="005A1C4F" w:rsidRPr="005A1C4F">
              <w:rPr>
                <w:rStyle w:val="af1"/>
              </w:rPr>
              <w:t>ЛАВА 1. КРАТИЕ СВЕДЕНИЯ О ДАЛЬНОМЕРАХ</w:t>
            </w:r>
            <w:r w:rsidR="005A1C4F" w:rsidRPr="005A1C4F">
              <w:rPr>
                <w:webHidden/>
              </w:rPr>
              <w:tab/>
            </w:r>
            <w:r w:rsidRPr="005A1C4F">
              <w:rPr>
                <w:webHidden/>
              </w:rPr>
              <w:fldChar w:fldCharType="begin"/>
            </w:r>
            <w:r w:rsidR="005A1C4F" w:rsidRPr="005A1C4F">
              <w:rPr>
                <w:webHidden/>
              </w:rPr>
              <w:instrText xml:space="preserve"> PAGEREF _Toc469438190 \h </w:instrText>
            </w:r>
            <w:r w:rsidRPr="005A1C4F">
              <w:rPr>
                <w:webHidden/>
              </w:rPr>
            </w:r>
            <w:r w:rsidRPr="005A1C4F">
              <w:rPr>
                <w:webHidden/>
              </w:rPr>
              <w:fldChar w:fldCharType="separate"/>
            </w:r>
            <w:r w:rsidR="005A1C4F" w:rsidRPr="005A1C4F">
              <w:rPr>
                <w:webHidden/>
              </w:rPr>
              <w:t>4</w:t>
            </w:r>
            <w:r w:rsidRPr="005A1C4F">
              <w:rPr>
                <w:webHidden/>
              </w:rPr>
              <w:fldChar w:fldCharType="end"/>
            </w:r>
          </w:hyperlink>
        </w:p>
        <w:p w:rsidR="005A1C4F" w:rsidRDefault="005A1C4F">
          <w:pPr>
            <w:pStyle w:val="20"/>
            <w:rPr>
              <w:rFonts w:asciiTheme="minorHAnsi" w:eastAsiaTheme="minorEastAsia" w:hAnsiTheme="minorHAnsi" w:cstheme="minorBidi"/>
              <w:iCs w:val="0"/>
              <w:noProof/>
              <w:sz w:val="22"/>
              <w:szCs w:val="22"/>
            </w:rPr>
          </w:pPr>
          <w:r w:rsidRPr="005A1C4F">
            <w:rPr>
              <w:rStyle w:val="af1"/>
              <w:noProof/>
              <w:color w:val="FFFFFF" w:themeColor="background1"/>
            </w:rPr>
            <w:t xml:space="preserve">        </w:t>
          </w:r>
          <w:hyperlink w:anchor="_Toc469438191" w:history="1">
            <w:r w:rsidRPr="00F35B83">
              <w:rPr>
                <w:rStyle w:val="af1"/>
                <w:noProof/>
              </w:rPr>
              <w:t>1.1 Типы дальномеров</w:t>
            </w:r>
            <w:r>
              <w:rPr>
                <w:noProof/>
                <w:webHidden/>
              </w:rPr>
              <w:tab/>
            </w:r>
            <w:r w:rsidR="0098344A"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_Toc469438191 \h </w:instrText>
            </w:r>
            <w:r w:rsidR="0098344A">
              <w:rPr>
                <w:noProof/>
                <w:webHidden/>
              </w:rPr>
            </w:r>
            <w:r w:rsidR="009834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8344A">
              <w:rPr>
                <w:noProof/>
                <w:webHidden/>
              </w:rPr>
              <w:fldChar w:fldCharType="end"/>
            </w:r>
          </w:hyperlink>
        </w:p>
        <w:p w:rsidR="005A1C4F" w:rsidRDefault="005A1C4F">
          <w:pPr>
            <w:pStyle w:val="20"/>
            <w:rPr>
              <w:rFonts w:asciiTheme="minorHAnsi" w:eastAsiaTheme="minorEastAsia" w:hAnsiTheme="minorHAnsi" w:cstheme="minorBidi"/>
              <w:iCs w:val="0"/>
              <w:noProof/>
              <w:sz w:val="22"/>
              <w:szCs w:val="22"/>
            </w:rPr>
          </w:pPr>
          <w:r w:rsidRPr="005A1C4F">
            <w:rPr>
              <w:rStyle w:val="af1"/>
              <w:noProof/>
              <w:color w:val="FFFFFF" w:themeColor="background1"/>
            </w:rPr>
            <w:t xml:space="preserve">        </w:t>
          </w:r>
          <w:hyperlink w:anchor="_Toc469438192" w:history="1">
            <w:r w:rsidRPr="00F35B83">
              <w:rPr>
                <w:rStyle w:val="af1"/>
                <w:noProof/>
              </w:rPr>
              <w:t>1.2 Лазерные импульсные дальномеры</w:t>
            </w:r>
            <w:r>
              <w:rPr>
                <w:noProof/>
                <w:webHidden/>
              </w:rPr>
              <w:tab/>
            </w:r>
            <w:r w:rsidR="0098344A"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_Toc469438192 \h </w:instrText>
            </w:r>
            <w:r w:rsidR="0098344A">
              <w:rPr>
                <w:noProof/>
                <w:webHidden/>
              </w:rPr>
            </w:r>
            <w:r w:rsidR="009834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98344A">
              <w:rPr>
                <w:noProof/>
                <w:webHidden/>
              </w:rPr>
              <w:fldChar w:fldCharType="end"/>
            </w:r>
          </w:hyperlink>
        </w:p>
        <w:p w:rsidR="005A1C4F" w:rsidRDefault="005A1C4F">
          <w:pPr>
            <w:pStyle w:val="20"/>
            <w:rPr>
              <w:rFonts w:asciiTheme="minorHAnsi" w:eastAsiaTheme="minorEastAsia" w:hAnsiTheme="minorHAnsi" w:cstheme="minorBidi"/>
              <w:iCs w:val="0"/>
              <w:noProof/>
              <w:sz w:val="22"/>
              <w:szCs w:val="22"/>
            </w:rPr>
          </w:pPr>
          <w:r w:rsidRPr="005A1C4F">
            <w:rPr>
              <w:rStyle w:val="af1"/>
              <w:noProof/>
              <w:color w:val="FFFFFF" w:themeColor="background1"/>
            </w:rPr>
            <w:t xml:space="preserve">        </w:t>
          </w:r>
          <w:hyperlink w:anchor="_Toc469438193" w:history="1">
            <w:r w:rsidRPr="00F35B83">
              <w:rPr>
                <w:rStyle w:val="af1"/>
                <w:noProof/>
              </w:rPr>
              <w:t>1.3 Обзор лазерных дальномеров</w:t>
            </w:r>
            <w:r>
              <w:rPr>
                <w:noProof/>
                <w:webHidden/>
              </w:rPr>
              <w:tab/>
            </w:r>
            <w:r w:rsidR="0098344A"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_Toc469438193 \h </w:instrText>
            </w:r>
            <w:r w:rsidR="0098344A">
              <w:rPr>
                <w:noProof/>
                <w:webHidden/>
              </w:rPr>
            </w:r>
            <w:r w:rsidR="009834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98344A">
              <w:rPr>
                <w:noProof/>
                <w:webHidden/>
              </w:rPr>
              <w:fldChar w:fldCharType="end"/>
            </w:r>
          </w:hyperlink>
        </w:p>
        <w:p w:rsidR="005A1C4F" w:rsidRDefault="005A1C4F" w:rsidP="005A1C4F">
          <w:pPr>
            <w:pStyle w:val="11"/>
            <w:rPr>
              <w:rStyle w:val="af1"/>
            </w:rPr>
          </w:pPr>
        </w:p>
        <w:p w:rsidR="005A1C4F" w:rsidRDefault="0098344A" w:rsidP="005A1C4F">
          <w:pPr>
            <w:pStyle w:val="11"/>
            <w:rPr>
              <w:rFonts w:asciiTheme="minorHAnsi" w:eastAsiaTheme="minorEastAsia" w:hAnsiTheme="minorHAnsi" w:cstheme="minorBidi"/>
              <w:b/>
              <w:sz w:val="22"/>
              <w:szCs w:val="22"/>
            </w:rPr>
          </w:pPr>
          <w:hyperlink w:anchor="_Toc469438194" w:history="1">
            <w:r w:rsidR="005A1C4F" w:rsidRPr="00F35B83">
              <w:rPr>
                <w:rStyle w:val="af1"/>
              </w:rPr>
              <w:t>ГЛАВА 2. РАСЧЁТНАЯ ЧАСТЬ ТЕОРЕТИЧЕСКОЙ МОДЕЛИ</w:t>
            </w:r>
            <w:r w:rsidR="005A1C4F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5A1C4F">
              <w:rPr>
                <w:webHidden/>
              </w:rPr>
              <w:instrText xml:space="preserve"> PAGEREF _Toc469438194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A1C4F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5A1C4F" w:rsidRDefault="005A1C4F">
          <w:pPr>
            <w:pStyle w:val="20"/>
            <w:rPr>
              <w:rFonts w:asciiTheme="minorHAnsi" w:eastAsiaTheme="minorEastAsia" w:hAnsiTheme="minorHAnsi" w:cstheme="minorBidi"/>
              <w:iCs w:val="0"/>
              <w:noProof/>
              <w:sz w:val="22"/>
              <w:szCs w:val="22"/>
            </w:rPr>
          </w:pPr>
          <w:r w:rsidRPr="005A1C4F">
            <w:rPr>
              <w:rStyle w:val="af1"/>
              <w:noProof/>
              <w:color w:val="FFFFFF" w:themeColor="background1"/>
            </w:rPr>
            <w:t xml:space="preserve">        </w:t>
          </w:r>
          <w:hyperlink w:anchor="_Toc469438195" w:history="1">
            <w:r w:rsidRPr="00F35B83">
              <w:rPr>
                <w:rStyle w:val="af1"/>
                <w:noProof/>
              </w:rPr>
              <w:t>2.1 Принципиальная схема</w:t>
            </w:r>
            <w:r>
              <w:rPr>
                <w:noProof/>
                <w:webHidden/>
              </w:rPr>
              <w:tab/>
            </w:r>
            <w:r w:rsidR="0098344A"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_Toc469438195 \h </w:instrText>
            </w:r>
            <w:r w:rsidR="0098344A">
              <w:rPr>
                <w:noProof/>
                <w:webHidden/>
              </w:rPr>
            </w:r>
            <w:r w:rsidR="009834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98344A">
              <w:rPr>
                <w:noProof/>
                <w:webHidden/>
              </w:rPr>
              <w:fldChar w:fldCharType="end"/>
            </w:r>
          </w:hyperlink>
        </w:p>
        <w:p w:rsidR="005A1C4F" w:rsidRDefault="005A1C4F">
          <w:pPr>
            <w:pStyle w:val="20"/>
            <w:rPr>
              <w:rFonts w:asciiTheme="minorHAnsi" w:eastAsiaTheme="minorEastAsia" w:hAnsiTheme="minorHAnsi" w:cstheme="minorBidi"/>
              <w:iCs w:val="0"/>
              <w:noProof/>
              <w:sz w:val="22"/>
              <w:szCs w:val="22"/>
            </w:rPr>
          </w:pPr>
          <w:r w:rsidRPr="005A1C4F">
            <w:rPr>
              <w:rStyle w:val="af1"/>
              <w:noProof/>
              <w:color w:val="FFFFFF" w:themeColor="background1"/>
            </w:rPr>
            <w:t xml:space="preserve">        </w:t>
          </w:r>
          <w:hyperlink w:anchor="_Toc469438196" w:history="1">
            <w:r w:rsidRPr="00F35B83">
              <w:rPr>
                <w:rStyle w:val="af1"/>
                <w:noProof/>
              </w:rPr>
              <w:t>2.2  Мощность приёмника</w:t>
            </w:r>
            <w:r>
              <w:rPr>
                <w:noProof/>
                <w:webHidden/>
              </w:rPr>
              <w:tab/>
            </w:r>
            <w:r w:rsidR="0098344A"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_Toc469438196 \h </w:instrText>
            </w:r>
            <w:r w:rsidR="0098344A">
              <w:rPr>
                <w:noProof/>
                <w:webHidden/>
              </w:rPr>
            </w:r>
            <w:r w:rsidR="009834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8344A">
              <w:rPr>
                <w:noProof/>
                <w:webHidden/>
              </w:rPr>
              <w:fldChar w:fldCharType="end"/>
            </w:r>
          </w:hyperlink>
        </w:p>
        <w:p w:rsidR="005A1C4F" w:rsidRDefault="005A1C4F">
          <w:pPr>
            <w:pStyle w:val="20"/>
            <w:rPr>
              <w:rFonts w:asciiTheme="minorHAnsi" w:eastAsiaTheme="minorEastAsia" w:hAnsiTheme="minorHAnsi" w:cstheme="minorBidi"/>
              <w:iCs w:val="0"/>
              <w:noProof/>
              <w:sz w:val="22"/>
              <w:szCs w:val="22"/>
            </w:rPr>
          </w:pPr>
          <w:r w:rsidRPr="005A1C4F">
            <w:rPr>
              <w:rStyle w:val="af1"/>
              <w:noProof/>
              <w:color w:val="FFFFFF" w:themeColor="background1"/>
            </w:rPr>
            <w:t xml:space="preserve">        </w:t>
          </w:r>
          <w:hyperlink w:anchor="_Toc469438197" w:history="1">
            <w:r w:rsidRPr="00F35B83">
              <w:rPr>
                <w:rStyle w:val="af1"/>
                <w:noProof/>
              </w:rPr>
              <w:t>2.3  Передающий канал</w:t>
            </w:r>
            <w:r>
              <w:rPr>
                <w:noProof/>
                <w:webHidden/>
              </w:rPr>
              <w:tab/>
            </w:r>
            <w:r w:rsidR="0098344A"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_Toc469438197 \h </w:instrText>
            </w:r>
            <w:r w:rsidR="0098344A">
              <w:rPr>
                <w:noProof/>
                <w:webHidden/>
              </w:rPr>
            </w:r>
            <w:r w:rsidR="009834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8344A">
              <w:rPr>
                <w:noProof/>
                <w:webHidden/>
              </w:rPr>
              <w:fldChar w:fldCharType="end"/>
            </w:r>
          </w:hyperlink>
        </w:p>
        <w:p w:rsidR="005A1C4F" w:rsidRDefault="005A1C4F">
          <w:pPr>
            <w:pStyle w:val="20"/>
            <w:rPr>
              <w:rFonts w:asciiTheme="minorHAnsi" w:eastAsiaTheme="minorEastAsia" w:hAnsiTheme="minorHAnsi" w:cstheme="minorBidi"/>
              <w:iCs w:val="0"/>
              <w:noProof/>
              <w:sz w:val="22"/>
              <w:szCs w:val="22"/>
            </w:rPr>
          </w:pPr>
          <w:r w:rsidRPr="005A1C4F">
            <w:rPr>
              <w:rStyle w:val="af1"/>
              <w:noProof/>
              <w:color w:val="FFFFFF" w:themeColor="background1"/>
            </w:rPr>
            <w:t xml:space="preserve">        </w:t>
          </w:r>
          <w:hyperlink w:anchor="_Toc469438198" w:history="1">
            <w:r w:rsidRPr="00F35B83">
              <w:rPr>
                <w:rStyle w:val="af1"/>
                <w:noProof/>
              </w:rPr>
              <w:t>2.4 Расчёт атмосферного канала</w:t>
            </w:r>
            <w:r>
              <w:rPr>
                <w:noProof/>
                <w:webHidden/>
              </w:rPr>
              <w:tab/>
            </w:r>
            <w:r w:rsidR="0098344A"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_Toc469438198 \h </w:instrText>
            </w:r>
            <w:r w:rsidR="0098344A">
              <w:rPr>
                <w:noProof/>
                <w:webHidden/>
              </w:rPr>
            </w:r>
            <w:r w:rsidR="009834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98344A">
              <w:rPr>
                <w:noProof/>
                <w:webHidden/>
              </w:rPr>
              <w:fldChar w:fldCharType="end"/>
            </w:r>
          </w:hyperlink>
        </w:p>
        <w:p w:rsidR="005A1C4F" w:rsidRDefault="005A1C4F">
          <w:pPr>
            <w:pStyle w:val="20"/>
            <w:rPr>
              <w:rFonts w:asciiTheme="minorHAnsi" w:eastAsiaTheme="minorEastAsia" w:hAnsiTheme="minorHAnsi" w:cstheme="minorBidi"/>
              <w:iCs w:val="0"/>
              <w:noProof/>
              <w:sz w:val="22"/>
              <w:szCs w:val="22"/>
            </w:rPr>
          </w:pPr>
          <w:r w:rsidRPr="005A1C4F">
            <w:rPr>
              <w:rStyle w:val="af1"/>
              <w:noProof/>
              <w:color w:val="FFFFFF" w:themeColor="background1"/>
            </w:rPr>
            <w:t xml:space="preserve">        </w:t>
          </w:r>
          <w:hyperlink w:anchor="_Toc469438199" w:history="1">
            <w:r w:rsidRPr="00F35B83">
              <w:rPr>
                <w:rStyle w:val="af1"/>
                <w:noProof/>
              </w:rPr>
              <w:t>2.5 Расчёт приёмного канала</w:t>
            </w:r>
            <w:r>
              <w:rPr>
                <w:noProof/>
                <w:webHidden/>
              </w:rPr>
              <w:tab/>
            </w:r>
            <w:r w:rsidR="0098344A"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_Toc469438199 \h </w:instrText>
            </w:r>
            <w:r w:rsidR="0098344A">
              <w:rPr>
                <w:noProof/>
                <w:webHidden/>
              </w:rPr>
            </w:r>
            <w:r w:rsidR="009834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98344A">
              <w:rPr>
                <w:noProof/>
                <w:webHidden/>
              </w:rPr>
              <w:fldChar w:fldCharType="end"/>
            </w:r>
          </w:hyperlink>
        </w:p>
        <w:p w:rsidR="005A1C4F" w:rsidRDefault="005A1C4F" w:rsidP="005A1C4F">
          <w:pPr>
            <w:pStyle w:val="11"/>
            <w:rPr>
              <w:rStyle w:val="af1"/>
            </w:rPr>
          </w:pPr>
        </w:p>
        <w:p w:rsidR="005A1C4F" w:rsidRDefault="0098344A" w:rsidP="005A1C4F">
          <w:pPr>
            <w:pStyle w:val="11"/>
            <w:rPr>
              <w:rFonts w:asciiTheme="minorHAnsi" w:eastAsiaTheme="minorEastAsia" w:hAnsiTheme="minorHAnsi" w:cstheme="minorBidi"/>
              <w:b/>
              <w:sz w:val="22"/>
              <w:szCs w:val="22"/>
            </w:rPr>
          </w:pPr>
          <w:hyperlink w:anchor="_Toc469438200" w:history="1">
            <w:r w:rsidR="005A1C4F" w:rsidRPr="00F35B83">
              <w:rPr>
                <w:rStyle w:val="af1"/>
              </w:rPr>
              <w:t>ГЛАВА 3. РЕЗУЛЬТАТЫ ПРОВЕДЁННЫХ РАСЧЁТОВ</w:t>
            </w:r>
            <w:r w:rsidR="005A1C4F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5A1C4F">
              <w:rPr>
                <w:webHidden/>
              </w:rPr>
              <w:instrText xml:space="preserve"> PAGEREF _Toc469438200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A1C4F"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:rsidR="005A1C4F" w:rsidRDefault="005A1C4F">
          <w:pPr>
            <w:pStyle w:val="20"/>
            <w:rPr>
              <w:rFonts w:asciiTheme="minorHAnsi" w:eastAsiaTheme="minorEastAsia" w:hAnsiTheme="minorHAnsi" w:cstheme="minorBidi"/>
              <w:iCs w:val="0"/>
              <w:noProof/>
              <w:sz w:val="22"/>
              <w:szCs w:val="22"/>
            </w:rPr>
          </w:pPr>
          <w:r w:rsidRPr="005A1C4F">
            <w:rPr>
              <w:rStyle w:val="af1"/>
              <w:noProof/>
              <w:color w:val="FFFFFF" w:themeColor="background1"/>
            </w:rPr>
            <w:t xml:space="preserve">        </w:t>
          </w:r>
          <w:hyperlink w:anchor="_Toc469438201" w:history="1">
            <w:r w:rsidRPr="00F35B83">
              <w:rPr>
                <w:rStyle w:val="af1"/>
                <w:noProof/>
              </w:rPr>
              <w:t>3.1 Расчёт мощности приёмника и его чувствительности</w:t>
            </w:r>
            <w:r>
              <w:rPr>
                <w:noProof/>
                <w:webHidden/>
              </w:rPr>
              <w:tab/>
            </w:r>
            <w:r w:rsidR="0098344A"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_Toc469438201 \h </w:instrText>
            </w:r>
            <w:r w:rsidR="0098344A">
              <w:rPr>
                <w:noProof/>
                <w:webHidden/>
              </w:rPr>
            </w:r>
            <w:r w:rsidR="009834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98344A">
              <w:rPr>
                <w:noProof/>
                <w:webHidden/>
              </w:rPr>
              <w:fldChar w:fldCharType="end"/>
            </w:r>
          </w:hyperlink>
        </w:p>
        <w:p w:rsidR="005A1C4F" w:rsidRDefault="005A1C4F">
          <w:pPr>
            <w:pStyle w:val="20"/>
            <w:rPr>
              <w:rFonts w:asciiTheme="minorHAnsi" w:eastAsiaTheme="minorEastAsia" w:hAnsiTheme="minorHAnsi" w:cstheme="minorBidi"/>
              <w:iCs w:val="0"/>
              <w:noProof/>
              <w:sz w:val="22"/>
              <w:szCs w:val="22"/>
            </w:rPr>
          </w:pPr>
          <w:r w:rsidRPr="005A1C4F">
            <w:rPr>
              <w:rStyle w:val="af1"/>
              <w:noProof/>
              <w:color w:val="FFFFFF" w:themeColor="background1"/>
            </w:rPr>
            <w:t xml:space="preserve">        </w:t>
          </w:r>
          <w:hyperlink w:anchor="_Toc469438202" w:history="1">
            <w:r w:rsidRPr="00F35B83">
              <w:rPr>
                <w:rStyle w:val="af1"/>
                <w:noProof/>
              </w:rPr>
              <w:t>3.2. Выбор приёмника</w:t>
            </w:r>
            <w:r>
              <w:rPr>
                <w:noProof/>
                <w:webHidden/>
              </w:rPr>
              <w:tab/>
            </w:r>
            <w:r w:rsidR="0098344A"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_Toc469438202 \h </w:instrText>
            </w:r>
            <w:r w:rsidR="0098344A">
              <w:rPr>
                <w:noProof/>
                <w:webHidden/>
              </w:rPr>
            </w:r>
            <w:r w:rsidR="009834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98344A">
              <w:rPr>
                <w:noProof/>
                <w:webHidden/>
              </w:rPr>
              <w:fldChar w:fldCharType="end"/>
            </w:r>
          </w:hyperlink>
        </w:p>
        <w:p w:rsidR="005A1C4F" w:rsidRDefault="005A1C4F">
          <w:pPr>
            <w:pStyle w:val="20"/>
            <w:rPr>
              <w:rFonts w:asciiTheme="minorHAnsi" w:eastAsiaTheme="minorEastAsia" w:hAnsiTheme="minorHAnsi" w:cstheme="minorBidi"/>
              <w:iCs w:val="0"/>
              <w:noProof/>
              <w:sz w:val="22"/>
              <w:szCs w:val="22"/>
            </w:rPr>
          </w:pPr>
          <w:r w:rsidRPr="005A1C4F">
            <w:rPr>
              <w:rStyle w:val="af1"/>
              <w:noProof/>
              <w:color w:val="FFFFFF" w:themeColor="background1"/>
            </w:rPr>
            <w:t xml:space="preserve">        </w:t>
          </w:r>
          <w:hyperlink w:anchor="_Toc469438203" w:history="1">
            <w:r w:rsidRPr="00F35B83">
              <w:rPr>
                <w:rStyle w:val="af1"/>
                <w:noProof/>
              </w:rPr>
              <w:t>3.3 Оценка максимальной дальности</w:t>
            </w:r>
            <w:r>
              <w:rPr>
                <w:noProof/>
                <w:webHidden/>
              </w:rPr>
              <w:tab/>
            </w:r>
            <w:r w:rsidR="0098344A"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_Toc469438203 \h </w:instrText>
            </w:r>
            <w:r w:rsidR="0098344A">
              <w:rPr>
                <w:noProof/>
                <w:webHidden/>
              </w:rPr>
            </w:r>
            <w:r w:rsidR="009834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98344A">
              <w:rPr>
                <w:noProof/>
                <w:webHidden/>
              </w:rPr>
              <w:fldChar w:fldCharType="end"/>
            </w:r>
          </w:hyperlink>
        </w:p>
        <w:p w:rsidR="005A1C4F" w:rsidRDefault="005A1C4F">
          <w:pPr>
            <w:pStyle w:val="20"/>
            <w:rPr>
              <w:rFonts w:asciiTheme="minorHAnsi" w:eastAsiaTheme="minorEastAsia" w:hAnsiTheme="minorHAnsi" w:cstheme="minorBidi"/>
              <w:iCs w:val="0"/>
              <w:noProof/>
              <w:sz w:val="22"/>
              <w:szCs w:val="22"/>
            </w:rPr>
          </w:pPr>
          <w:r w:rsidRPr="005A1C4F">
            <w:rPr>
              <w:rStyle w:val="af1"/>
              <w:noProof/>
              <w:color w:val="FFFFFF" w:themeColor="background1"/>
            </w:rPr>
            <w:t xml:space="preserve">        </w:t>
          </w:r>
          <w:hyperlink w:anchor="_Toc469438204" w:history="1">
            <w:r w:rsidRPr="00F35B83">
              <w:rPr>
                <w:rStyle w:val="af1"/>
                <w:noProof/>
              </w:rPr>
              <w:t>3.4 Оценка возможности при дожде</w:t>
            </w:r>
            <w:r>
              <w:rPr>
                <w:noProof/>
                <w:webHidden/>
              </w:rPr>
              <w:tab/>
            </w:r>
            <w:r w:rsidR="0098344A"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_Toc469438204 \h </w:instrText>
            </w:r>
            <w:r w:rsidR="0098344A">
              <w:rPr>
                <w:noProof/>
                <w:webHidden/>
              </w:rPr>
            </w:r>
            <w:r w:rsidR="009834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98344A">
              <w:rPr>
                <w:noProof/>
                <w:webHidden/>
              </w:rPr>
              <w:fldChar w:fldCharType="end"/>
            </w:r>
          </w:hyperlink>
        </w:p>
        <w:p w:rsidR="005A1C4F" w:rsidRDefault="005A1C4F" w:rsidP="005A1C4F">
          <w:pPr>
            <w:pStyle w:val="11"/>
            <w:rPr>
              <w:rStyle w:val="af1"/>
            </w:rPr>
          </w:pPr>
        </w:p>
        <w:p w:rsidR="005A1C4F" w:rsidRDefault="0098344A" w:rsidP="005A1C4F">
          <w:pPr>
            <w:pStyle w:val="11"/>
            <w:rPr>
              <w:rFonts w:asciiTheme="minorHAnsi" w:eastAsiaTheme="minorEastAsia" w:hAnsiTheme="minorHAnsi" w:cstheme="minorBidi"/>
              <w:b/>
              <w:sz w:val="22"/>
              <w:szCs w:val="22"/>
            </w:rPr>
          </w:pPr>
          <w:hyperlink w:anchor="_Toc469438205" w:history="1">
            <w:r w:rsidR="005A1C4F" w:rsidRPr="00F35B83">
              <w:rPr>
                <w:rStyle w:val="af1"/>
              </w:rPr>
              <w:t>ВЫВОД</w:t>
            </w:r>
            <w:r w:rsidR="005A1C4F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5A1C4F">
              <w:rPr>
                <w:webHidden/>
              </w:rPr>
              <w:instrText xml:space="preserve"> PAGEREF _Toc469438205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A1C4F">
              <w:rPr>
                <w:webHidden/>
              </w:rPr>
              <w:t>18</w:t>
            </w:r>
            <w:r>
              <w:rPr>
                <w:webHidden/>
              </w:rPr>
              <w:fldChar w:fldCharType="end"/>
            </w:r>
          </w:hyperlink>
        </w:p>
        <w:p w:rsidR="005A1C4F" w:rsidRDefault="0098344A" w:rsidP="005A1C4F">
          <w:pPr>
            <w:pStyle w:val="11"/>
            <w:rPr>
              <w:rFonts w:asciiTheme="minorHAnsi" w:eastAsiaTheme="minorEastAsia" w:hAnsiTheme="minorHAnsi" w:cstheme="minorBidi"/>
              <w:b/>
              <w:sz w:val="22"/>
              <w:szCs w:val="22"/>
            </w:rPr>
          </w:pPr>
          <w:hyperlink w:anchor="_Toc469438206" w:history="1">
            <w:r w:rsidR="005A1C4F" w:rsidRPr="00F35B83">
              <w:rPr>
                <w:rStyle w:val="af1"/>
              </w:rPr>
              <w:t>БИБЛИОГРАФИЯ</w:t>
            </w:r>
            <w:r w:rsidR="005A1C4F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5A1C4F">
              <w:rPr>
                <w:webHidden/>
              </w:rPr>
              <w:instrText xml:space="preserve"> PAGEREF _Toc469438206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A1C4F">
              <w:rPr>
                <w:webHidden/>
              </w:rPr>
              <w:t>19</w:t>
            </w:r>
            <w:r>
              <w:rPr>
                <w:webHidden/>
              </w:rPr>
              <w:fldChar w:fldCharType="end"/>
            </w:r>
          </w:hyperlink>
        </w:p>
        <w:p w:rsidR="005A1C4F" w:rsidRDefault="0098344A">
          <w:r>
            <w:fldChar w:fldCharType="end"/>
          </w:r>
        </w:p>
      </w:sdtContent>
    </w:sdt>
    <w:p w:rsidR="004F35C4" w:rsidRDefault="004F35C4" w:rsidP="004F35C4">
      <w:pPr>
        <w:spacing w:before="0"/>
        <w:rPr>
          <w:sz w:val="28"/>
        </w:rPr>
      </w:pPr>
    </w:p>
    <w:p w:rsidR="004F35C4" w:rsidRDefault="004F35C4" w:rsidP="004F35C4">
      <w:pPr>
        <w:spacing w:before="0"/>
        <w:rPr>
          <w:sz w:val="28"/>
        </w:rPr>
      </w:pPr>
    </w:p>
    <w:p w:rsidR="004F35C4" w:rsidRDefault="004F35C4" w:rsidP="004F35C4">
      <w:pPr>
        <w:spacing w:before="0"/>
        <w:rPr>
          <w:sz w:val="28"/>
        </w:rPr>
      </w:pPr>
    </w:p>
    <w:p w:rsidR="004F35C4" w:rsidRDefault="004F35C4" w:rsidP="004F35C4">
      <w:pPr>
        <w:spacing w:before="0"/>
        <w:rPr>
          <w:sz w:val="28"/>
        </w:rPr>
      </w:pPr>
    </w:p>
    <w:p w:rsidR="004F35C4" w:rsidRDefault="004F35C4" w:rsidP="004F35C4">
      <w:pPr>
        <w:spacing w:before="0"/>
        <w:rPr>
          <w:sz w:val="28"/>
        </w:rPr>
      </w:pPr>
    </w:p>
    <w:p w:rsidR="004F35C4" w:rsidRDefault="004F35C4" w:rsidP="004F35C4">
      <w:pPr>
        <w:spacing w:before="0"/>
        <w:rPr>
          <w:sz w:val="28"/>
        </w:rPr>
      </w:pPr>
    </w:p>
    <w:p w:rsidR="004F35C4" w:rsidRDefault="004F35C4" w:rsidP="004F35C4">
      <w:pPr>
        <w:spacing w:before="0"/>
        <w:rPr>
          <w:sz w:val="28"/>
        </w:rPr>
      </w:pPr>
    </w:p>
    <w:p w:rsidR="004F35C4" w:rsidRDefault="004F35C4" w:rsidP="004F35C4">
      <w:pPr>
        <w:spacing w:before="0"/>
        <w:rPr>
          <w:sz w:val="28"/>
        </w:rPr>
      </w:pPr>
    </w:p>
    <w:p w:rsidR="004F35C4" w:rsidRDefault="004F35C4" w:rsidP="004F35C4">
      <w:pPr>
        <w:spacing w:before="0"/>
        <w:rPr>
          <w:sz w:val="28"/>
        </w:rPr>
      </w:pPr>
    </w:p>
    <w:p w:rsidR="004F35C4" w:rsidRDefault="004F35C4" w:rsidP="004F35C4">
      <w:pPr>
        <w:spacing w:before="0"/>
        <w:rPr>
          <w:sz w:val="28"/>
        </w:rPr>
      </w:pPr>
    </w:p>
    <w:p w:rsidR="004F35C4" w:rsidRDefault="004F35C4" w:rsidP="004F35C4">
      <w:pPr>
        <w:spacing w:before="0"/>
        <w:rPr>
          <w:sz w:val="28"/>
        </w:rPr>
      </w:pPr>
    </w:p>
    <w:p w:rsidR="004F35C4" w:rsidRPr="0060094C" w:rsidRDefault="00E36AB9" w:rsidP="0060094C">
      <w:pPr>
        <w:pStyle w:val="1"/>
        <w:numPr>
          <w:ilvl w:val="0"/>
          <w:numId w:val="0"/>
        </w:numPr>
        <w:ind w:left="568"/>
        <w:jc w:val="center"/>
        <w:rPr>
          <w:b w:val="0"/>
          <w:sz w:val="28"/>
          <w:szCs w:val="28"/>
        </w:rPr>
      </w:pPr>
      <w:bookmarkStart w:id="1" w:name="_Toc469438189"/>
      <w:r w:rsidRPr="0060094C">
        <w:rPr>
          <w:b w:val="0"/>
          <w:sz w:val="28"/>
          <w:szCs w:val="28"/>
        </w:rPr>
        <w:lastRenderedPageBreak/>
        <w:t>ВВЕДЕНИЕ</w:t>
      </w:r>
      <w:bookmarkEnd w:id="1"/>
    </w:p>
    <w:p w:rsidR="00E36AB9" w:rsidRPr="00E36AB9" w:rsidRDefault="00E36AB9" w:rsidP="00963056">
      <w:pPr>
        <w:spacing w:before="0" w:line="360" w:lineRule="auto"/>
        <w:jc w:val="center"/>
        <w:rPr>
          <w:sz w:val="28"/>
        </w:rPr>
      </w:pPr>
    </w:p>
    <w:p w:rsidR="004F35C4" w:rsidRDefault="00783DFF" w:rsidP="00A34BA0">
      <w:pPr>
        <w:tabs>
          <w:tab w:val="left" w:pos="142"/>
        </w:tabs>
        <w:spacing w:before="0" w:line="360" w:lineRule="auto"/>
        <w:ind w:firstLine="709"/>
        <w:jc w:val="both"/>
        <w:rPr>
          <w:sz w:val="28"/>
          <w:szCs w:val="28"/>
        </w:rPr>
      </w:pPr>
      <w:proofErr w:type="gramStart"/>
      <w:r w:rsidRPr="004E0910">
        <w:rPr>
          <w:sz w:val="28"/>
          <w:szCs w:val="28"/>
        </w:rPr>
        <w:t>Задача измерения расстояния между двумя объектами была актуальной всегда, однако в настоящее время ее значимость в технике особенно возросла, что обусловлено необходимостью высокоточного позиционирования объектов в строительстве, геодезии, военном деле, навигации и т. п.</w:t>
      </w:r>
      <w:r w:rsidR="004E0910">
        <w:rPr>
          <w:sz w:val="28"/>
          <w:szCs w:val="28"/>
        </w:rPr>
        <w:t xml:space="preserve"> </w:t>
      </w:r>
      <w:r w:rsidR="004E0910" w:rsidRPr="004E0910">
        <w:rPr>
          <w:sz w:val="28"/>
          <w:szCs w:val="28"/>
        </w:rPr>
        <w:t>При этом в разли</w:t>
      </w:r>
      <w:r w:rsidR="004E0910" w:rsidRPr="004E0910">
        <w:rPr>
          <w:sz w:val="28"/>
          <w:szCs w:val="28"/>
        </w:rPr>
        <w:t>ч</w:t>
      </w:r>
      <w:r w:rsidR="004E0910" w:rsidRPr="004E0910">
        <w:rPr>
          <w:sz w:val="28"/>
          <w:szCs w:val="28"/>
        </w:rPr>
        <w:t>ных областях использования дальномеров постоянно ужесточаются требования к точности, предельной измеряемой дальности, темпу измерений, массе и габ</w:t>
      </w:r>
      <w:r w:rsidR="004E0910" w:rsidRPr="004E0910">
        <w:rPr>
          <w:sz w:val="28"/>
          <w:szCs w:val="28"/>
        </w:rPr>
        <w:t>а</w:t>
      </w:r>
      <w:r w:rsidR="004E0910" w:rsidRPr="004E0910">
        <w:rPr>
          <w:sz w:val="28"/>
          <w:szCs w:val="28"/>
        </w:rPr>
        <w:t>ритам аппаратуры.</w:t>
      </w:r>
      <w:proofErr w:type="gramEnd"/>
      <w:r w:rsidR="0048671D">
        <w:rPr>
          <w:rFonts w:ascii="Arial" w:hAnsi="Arial" w:cs="Arial"/>
          <w:color w:val="000000"/>
          <w:sz w:val="20"/>
          <w:szCs w:val="20"/>
        </w:rPr>
        <w:t xml:space="preserve"> </w:t>
      </w:r>
      <w:r w:rsidR="0048671D" w:rsidRPr="00D73287">
        <w:rPr>
          <w:color w:val="000000"/>
          <w:sz w:val="28"/>
          <w:szCs w:val="28"/>
        </w:rPr>
        <w:t>Дальномеры предназначены для определения расстояний бесконтактным методом с помо</w:t>
      </w:r>
      <w:r w:rsidR="00D73287" w:rsidRPr="00D73287">
        <w:rPr>
          <w:color w:val="000000"/>
          <w:sz w:val="28"/>
          <w:szCs w:val="28"/>
        </w:rPr>
        <w:t xml:space="preserve">щью </w:t>
      </w:r>
      <w:r w:rsidR="0048671D" w:rsidRPr="00D73287">
        <w:rPr>
          <w:color w:val="000000"/>
          <w:sz w:val="28"/>
          <w:szCs w:val="28"/>
        </w:rPr>
        <w:t>волн,  они представляют собой, технически реализованное устройство в виде автономного прибора, либо в составе дальн</w:t>
      </w:r>
      <w:r w:rsidR="0048671D" w:rsidRPr="00D73287">
        <w:rPr>
          <w:color w:val="000000"/>
          <w:sz w:val="28"/>
          <w:szCs w:val="28"/>
        </w:rPr>
        <w:t>о</w:t>
      </w:r>
      <w:r w:rsidR="0048671D" w:rsidRPr="00D73287">
        <w:rPr>
          <w:color w:val="000000"/>
          <w:sz w:val="28"/>
          <w:szCs w:val="28"/>
        </w:rPr>
        <w:t>мерной системы</w:t>
      </w:r>
      <w:r w:rsidR="0048671D">
        <w:rPr>
          <w:rFonts w:ascii="Arial" w:hAnsi="Arial" w:cs="Arial"/>
          <w:color w:val="000000"/>
          <w:sz w:val="20"/>
          <w:szCs w:val="20"/>
        </w:rPr>
        <w:t xml:space="preserve">. </w:t>
      </w:r>
      <w:r w:rsidR="004E0910" w:rsidRPr="004E0910">
        <w:rPr>
          <w:sz w:val="28"/>
          <w:szCs w:val="28"/>
        </w:rPr>
        <w:t>Так, на рынке граждан</w:t>
      </w:r>
      <w:r w:rsidR="004E0910">
        <w:rPr>
          <w:sz w:val="28"/>
          <w:szCs w:val="28"/>
        </w:rPr>
        <w:t>ских даль</w:t>
      </w:r>
      <w:r w:rsidR="004E0910" w:rsidRPr="004E0910">
        <w:rPr>
          <w:sz w:val="28"/>
          <w:szCs w:val="28"/>
        </w:rPr>
        <w:t xml:space="preserve"> номеров появились приборы, способные измерять расстояния до 200 м с погрешностью ±1,5 мм</w:t>
      </w:r>
      <w:r w:rsidR="004E0910">
        <w:rPr>
          <w:sz w:val="28"/>
          <w:szCs w:val="28"/>
        </w:rPr>
        <w:t>.</w:t>
      </w:r>
      <w:r w:rsidR="008F1EEE">
        <w:rPr>
          <w:sz w:val="28"/>
          <w:szCs w:val="28"/>
        </w:rPr>
        <w:t xml:space="preserve"> </w:t>
      </w:r>
      <w:r w:rsidR="008F1EEE" w:rsidRPr="008F1EEE">
        <w:rPr>
          <w:sz w:val="28"/>
          <w:szCs w:val="28"/>
        </w:rPr>
        <w:t>В военной области уже внедрены и используются дальномеры авиа</w:t>
      </w:r>
      <w:r w:rsidR="008F1EEE">
        <w:rPr>
          <w:sz w:val="28"/>
          <w:szCs w:val="28"/>
        </w:rPr>
        <w:t>ционного базирования с предель</w:t>
      </w:r>
      <w:r w:rsidR="008F1EEE" w:rsidRPr="008F1EEE">
        <w:rPr>
          <w:sz w:val="28"/>
          <w:szCs w:val="28"/>
        </w:rPr>
        <w:t>ной измеряемой дальностью бол</w:t>
      </w:r>
      <w:r w:rsidR="008F1EEE">
        <w:rPr>
          <w:sz w:val="28"/>
          <w:szCs w:val="28"/>
        </w:rPr>
        <w:t>ее 50 км. Появились приборы но</w:t>
      </w:r>
      <w:r w:rsidR="008F1EEE" w:rsidRPr="008F1EEE">
        <w:rPr>
          <w:sz w:val="28"/>
          <w:szCs w:val="28"/>
        </w:rPr>
        <w:t>вого класса — сканирующие дальномеры, позволяющие форм</w:t>
      </w:r>
      <w:r w:rsidR="008F1EEE">
        <w:rPr>
          <w:sz w:val="28"/>
          <w:szCs w:val="28"/>
        </w:rPr>
        <w:t>иро</w:t>
      </w:r>
      <w:r w:rsidR="008F1EEE" w:rsidRPr="008F1EEE">
        <w:rPr>
          <w:sz w:val="28"/>
          <w:szCs w:val="28"/>
        </w:rPr>
        <w:t>вать матрицу дал</w:t>
      </w:r>
      <w:r w:rsidR="008F1EEE" w:rsidRPr="008F1EEE">
        <w:rPr>
          <w:sz w:val="28"/>
          <w:szCs w:val="28"/>
        </w:rPr>
        <w:t>ь</w:t>
      </w:r>
      <w:r w:rsidR="008F1EEE" w:rsidRPr="008F1EEE">
        <w:rPr>
          <w:sz w:val="28"/>
          <w:szCs w:val="28"/>
        </w:rPr>
        <w:t>ностей с последующим синтезом компьютерной 3D-модели зондируемого об</w:t>
      </w:r>
      <w:r w:rsidR="008F1EEE" w:rsidRPr="008F1EEE">
        <w:rPr>
          <w:sz w:val="28"/>
          <w:szCs w:val="28"/>
        </w:rPr>
        <w:t>ъ</w:t>
      </w:r>
      <w:r w:rsidR="008F1EEE" w:rsidRPr="008F1EEE">
        <w:rPr>
          <w:sz w:val="28"/>
          <w:szCs w:val="28"/>
        </w:rPr>
        <w:t>екта.</w:t>
      </w:r>
    </w:p>
    <w:p w:rsidR="00D73287" w:rsidRPr="00D73287" w:rsidRDefault="00D73287" w:rsidP="00A34BA0">
      <w:pPr>
        <w:spacing w:before="0" w:line="360" w:lineRule="auto"/>
        <w:ind w:firstLine="709"/>
        <w:jc w:val="both"/>
        <w:rPr>
          <w:sz w:val="28"/>
          <w:szCs w:val="28"/>
        </w:rPr>
      </w:pPr>
      <w:r w:rsidRPr="00D73287">
        <w:rPr>
          <w:color w:val="000000"/>
          <w:sz w:val="28"/>
          <w:szCs w:val="28"/>
        </w:rPr>
        <w:t>В основу принципа действия положено определение времени прохожд</w:t>
      </w:r>
      <w:r w:rsidRPr="00D73287">
        <w:rPr>
          <w:color w:val="000000"/>
          <w:sz w:val="28"/>
          <w:szCs w:val="28"/>
        </w:rPr>
        <w:t>е</w:t>
      </w:r>
      <w:r w:rsidRPr="00D73287">
        <w:rPr>
          <w:color w:val="000000"/>
          <w:sz w:val="28"/>
          <w:szCs w:val="28"/>
        </w:rPr>
        <w:t>ния радиоволны от радиодальномера до какого-либо объекта и обратно, ра</w:t>
      </w:r>
      <w:r w:rsidRPr="00D73287">
        <w:rPr>
          <w:color w:val="000000"/>
          <w:sz w:val="28"/>
          <w:szCs w:val="28"/>
        </w:rPr>
        <w:t>с</w:t>
      </w:r>
      <w:r w:rsidRPr="00D73287">
        <w:rPr>
          <w:color w:val="000000"/>
          <w:sz w:val="28"/>
          <w:szCs w:val="28"/>
        </w:rPr>
        <w:t>стояние до которого будет прямо пропорционально этому времени. Отража</w:t>
      </w:r>
      <w:r w:rsidRPr="00D73287">
        <w:rPr>
          <w:color w:val="000000"/>
          <w:sz w:val="28"/>
          <w:szCs w:val="28"/>
        </w:rPr>
        <w:t>ю</w:t>
      </w:r>
      <w:r w:rsidRPr="00D73287">
        <w:rPr>
          <w:color w:val="000000"/>
          <w:sz w:val="28"/>
          <w:szCs w:val="28"/>
        </w:rPr>
        <w:t>щий объект может быть пассивным или активным, с переизлучением принятого сигнала.</w:t>
      </w:r>
      <w:r>
        <w:rPr>
          <w:color w:val="000000"/>
          <w:sz w:val="28"/>
          <w:szCs w:val="28"/>
        </w:rPr>
        <w:t xml:space="preserve"> </w:t>
      </w:r>
      <w:r w:rsidRPr="00D73287">
        <w:rPr>
          <w:color w:val="000000"/>
          <w:sz w:val="28"/>
          <w:szCs w:val="28"/>
        </w:rPr>
        <w:t>Пассивное отражение используют только те дальномеры, которые предназначены для измерения расстояний до произвольно выбранных целей, например, в военном деле, большинство дальномеров используют специальные переизлучающие устройства, заранее расположенные в какой-либо точке, или дальномерные радиомаяки.</w:t>
      </w:r>
    </w:p>
    <w:p w:rsidR="004E0910" w:rsidRPr="004E0910" w:rsidRDefault="004E0910" w:rsidP="00A34BA0">
      <w:pPr>
        <w:spacing w:before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данной курсовой работе </w:t>
      </w:r>
      <w:r w:rsidR="00D73287">
        <w:rPr>
          <w:sz w:val="28"/>
          <w:szCs w:val="28"/>
        </w:rPr>
        <w:t xml:space="preserve">необходимо подробно рассмотреть импульсный дальномер, </w:t>
      </w:r>
      <w:r>
        <w:rPr>
          <w:sz w:val="28"/>
          <w:szCs w:val="28"/>
        </w:rPr>
        <w:t xml:space="preserve">подогнать приёмник, опираясь на требуемую чувствительность; </w:t>
      </w:r>
      <w:r>
        <w:rPr>
          <w:sz w:val="28"/>
          <w:szCs w:val="28"/>
        </w:rPr>
        <w:lastRenderedPageBreak/>
        <w:t xml:space="preserve">оценить габариты выходного канала; </w:t>
      </w:r>
      <w:r w:rsidR="008F1EEE">
        <w:rPr>
          <w:sz w:val="28"/>
          <w:szCs w:val="28"/>
        </w:rPr>
        <w:t>оценить максимальную дальность; пр</w:t>
      </w:r>
      <w:r w:rsidR="008F1EEE">
        <w:rPr>
          <w:sz w:val="28"/>
          <w:szCs w:val="28"/>
        </w:rPr>
        <w:t>о</w:t>
      </w:r>
      <w:r w:rsidR="008F1EEE">
        <w:rPr>
          <w:sz w:val="28"/>
          <w:szCs w:val="28"/>
        </w:rPr>
        <w:t xml:space="preserve">вести оценку возможности дальномера при дожде. </w:t>
      </w:r>
    </w:p>
    <w:p w:rsidR="008B386C" w:rsidRDefault="008B386C" w:rsidP="008760F3">
      <w:pPr>
        <w:pStyle w:val="1"/>
        <w:numPr>
          <w:ilvl w:val="0"/>
          <w:numId w:val="0"/>
        </w:numPr>
        <w:ind w:left="568"/>
        <w:jc w:val="center"/>
        <w:rPr>
          <w:b w:val="0"/>
          <w:sz w:val="28"/>
          <w:szCs w:val="28"/>
        </w:rPr>
      </w:pPr>
    </w:p>
    <w:p w:rsidR="00783DFF" w:rsidRPr="008760F3" w:rsidRDefault="008760F3" w:rsidP="008760F3">
      <w:pPr>
        <w:pStyle w:val="1"/>
        <w:numPr>
          <w:ilvl w:val="0"/>
          <w:numId w:val="0"/>
        </w:numPr>
        <w:ind w:left="568"/>
        <w:jc w:val="center"/>
        <w:rPr>
          <w:b w:val="0"/>
          <w:sz w:val="28"/>
          <w:szCs w:val="28"/>
        </w:rPr>
      </w:pPr>
      <w:bookmarkStart w:id="2" w:name="_Toc469438190"/>
      <w:r>
        <w:rPr>
          <w:b w:val="0"/>
          <w:sz w:val="28"/>
          <w:szCs w:val="28"/>
        </w:rPr>
        <w:t xml:space="preserve">ГЛАВА 1. </w:t>
      </w:r>
      <w:r w:rsidR="00E36AB9" w:rsidRPr="008760F3">
        <w:rPr>
          <w:b w:val="0"/>
          <w:sz w:val="28"/>
          <w:szCs w:val="28"/>
        </w:rPr>
        <w:t>КРАТИЕ СВЕДЕНИЯ О ДАЛЬНОМЕРАХ</w:t>
      </w:r>
      <w:bookmarkEnd w:id="2"/>
    </w:p>
    <w:p w:rsidR="00E36AB9" w:rsidRDefault="00E36AB9" w:rsidP="00963056">
      <w:pPr>
        <w:spacing w:before="0" w:line="360" w:lineRule="auto"/>
        <w:jc w:val="center"/>
        <w:rPr>
          <w:sz w:val="28"/>
          <w:szCs w:val="28"/>
        </w:rPr>
      </w:pPr>
    </w:p>
    <w:p w:rsidR="008760F3" w:rsidRPr="008760F3" w:rsidRDefault="008760F3" w:rsidP="00963056">
      <w:pPr>
        <w:spacing w:before="0" w:line="360" w:lineRule="auto"/>
        <w:jc w:val="center"/>
        <w:rPr>
          <w:sz w:val="28"/>
          <w:szCs w:val="28"/>
        </w:rPr>
      </w:pPr>
    </w:p>
    <w:p w:rsidR="002A6F28" w:rsidRPr="0060094C" w:rsidRDefault="008760F3" w:rsidP="005A1C4F">
      <w:pPr>
        <w:pStyle w:val="2"/>
        <w:jc w:val="center"/>
        <w:rPr>
          <w:sz w:val="28"/>
          <w:szCs w:val="28"/>
        </w:rPr>
      </w:pPr>
      <w:bookmarkStart w:id="3" w:name="_Toc469438191"/>
      <w:r w:rsidRPr="0060094C">
        <w:rPr>
          <w:sz w:val="28"/>
          <w:szCs w:val="28"/>
        </w:rPr>
        <w:t>Типы дальномеров</w:t>
      </w:r>
      <w:bookmarkEnd w:id="3"/>
    </w:p>
    <w:p w:rsidR="00E36AB9" w:rsidRPr="00E36AB9" w:rsidRDefault="00E36AB9" w:rsidP="00E36AB9">
      <w:pPr>
        <w:spacing w:before="0" w:line="360" w:lineRule="auto"/>
        <w:jc w:val="center"/>
        <w:rPr>
          <w:sz w:val="32"/>
          <w:szCs w:val="32"/>
        </w:rPr>
      </w:pPr>
    </w:p>
    <w:p w:rsidR="00783DFF" w:rsidRPr="004E0910" w:rsidRDefault="00783DFF" w:rsidP="00A34BA0">
      <w:pPr>
        <w:spacing w:before="0" w:line="360" w:lineRule="auto"/>
        <w:ind w:firstLine="709"/>
        <w:jc w:val="both"/>
        <w:rPr>
          <w:sz w:val="28"/>
          <w:szCs w:val="28"/>
        </w:rPr>
      </w:pPr>
      <w:r w:rsidRPr="004E0910">
        <w:rPr>
          <w:sz w:val="28"/>
          <w:szCs w:val="28"/>
        </w:rPr>
        <w:t>Все дальномеры можно разбить на две группы:</w:t>
      </w:r>
    </w:p>
    <w:p w:rsidR="00783DFF" w:rsidRPr="004E0910" w:rsidRDefault="00783DFF" w:rsidP="00A34BA0">
      <w:pPr>
        <w:spacing w:before="0" w:line="360" w:lineRule="auto"/>
        <w:jc w:val="both"/>
        <w:rPr>
          <w:sz w:val="28"/>
          <w:szCs w:val="28"/>
        </w:rPr>
      </w:pPr>
      <w:r w:rsidRPr="004E0910">
        <w:rPr>
          <w:sz w:val="28"/>
          <w:szCs w:val="28"/>
        </w:rPr>
        <w:t>1) активные дальномеры, использующие в процессе измерения дальности по</w:t>
      </w:r>
      <w:r w:rsidRPr="004E0910">
        <w:rPr>
          <w:sz w:val="28"/>
          <w:szCs w:val="28"/>
        </w:rPr>
        <w:t>д</w:t>
      </w:r>
      <w:r w:rsidRPr="004E0910">
        <w:rPr>
          <w:sz w:val="28"/>
          <w:szCs w:val="28"/>
        </w:rPr>
        <w:t>свет объекта с помощью излучения лазера или светодиода;</w:t>
      </w:r>
    </w:p>
    <w:p w:rsidR="00783DFF" w:rsidRPr="004E0910" w:rsidRDefault="00783DFF" w:rsidP="00A34BA0">
      <w:pPr>
        <w:spacing w:before="0" w:line="360" w:lineRule="auto"/>
        <w:jc w:val="both"/>
        <w:rPr>
          <w:sz w:val="28"/>
          <w:szCs w:val="28"/>
        </w:rPr>
      </w:pPr>
      <w:r w:rsidRPr="004E0910">
        <w:rPr>
          <w:sz w:val="28"/>
          <w:szCs w:val="28"/>
        </w:rPr>
        <w:t>2) пассивные дальномеры, принцип действия которых основан на триангуляц</w:t>
      </w:r>
      <w:r w:rsidRPr="004E0910">
        <w:rPr>
          <w:sz w:val="28"/>
          <w:szCs w:val="28"/>
        </w:rPr>
        <w:t>и</w:t>
      </w:r>
      <w:r w:rsidRPr="004E0910">
        <w:rPr>
          <w:sz w:val="28"/>
          <w:szCs w:val="28"/>
        </w:rPr>
        <w:t>онном методе. Дальномеры данной группы широко использовались в фототе</w:t>
      </w:r>
      <w:r w:rsidRPr="004E0910">
        <w:rPr>
          <w:sz w:val="28"/>
          <w:szCs w:val="28"/>
        </w:rPr>
        <w:t>х</w:t>
      </w:r>
      <w:r w:rsidRPr="004E0910">
        <w:rPr>
          <w:sz w:val="28"/>
          <w:szCs w:val="28"/>
        </w:rPr>
        <w:t>нике «доцифровой» эры, но не обеспечивали ни высокой точности, ни большой дальности. По этой причине в настоящем пособии пассивные дальномеры не рассматриваются.</w:t>
      </w:r>
    </w:p>
    <w:p w:rsidR="00783DFF" w:rsidRPr="004E0910" w:rsidRDefault="00783DFF" w:rsidP="00A34BA0">
      <w:pPr>
        <w:spacing w:before="0" w:line="360" w:lineRule="auto"/>
        <w:ind w:firstLine="709"/>
        <w:jc w:val="both"/>
        <w:rPr>
          <w:sz w:val="28"/>
          <w:szCs w:val="28"/>
        </w:rPr>
      </w:pPr>
      <w:r w:rsidRPr="004E0910">
        <w:rPr>
          <w:sz w:val="28"/>
          <w:szCs w:val="28"/>
        </w:rPr>
        <w:t xml:space="preserve">В свою очередь, активные дальномеры по функциональному признаку можно разбить на три типа: </w:t>
      </w:r>
    </w:p>
    <w:p w:rsidR="00783DFF" w:rsidRPr="004E0910" w:rsidRDefault="00783DFF" w:rsidP="00A34BA0">
      <w:pPr>
        <w:spacing w:before="0" w:line="360" w:lineRule="auto"/>
        <w:jc w:val="both"/>
        <w:rPr>
          <w:sz w:val="28"/>
          <w:szCs w:val="28"/>
        </w:rPr>
      </w:pPr>
      <w:r w:rsidRPr="004E0910">
        <w:rPr>
          <w:sz w:val="28"/>
          <w:szCs w:val="28"/>
        </w:rPr>
        <w:t xml:space="preserve">1) лазерные импульсные дальномеры, определяющие дальность по времени распространения лазерного импульса до объекта и обратно; </w:t>
      </w:r>
    </w:p>
    <w:p w:rsidR="00783DFF" w:rsidRPr="004E0910" w:rsidRDefault="00783DFF" w:rsidP="00A34BA0">
      <w:pPr>
        <w:spacing w:before="0" w:line="360" w:lineRule="auto"/>
        <w:jc w:val="both"/>
        <w:rPr>
          <w:sz w:val="28"/>
          <w:szCs w:val="28"/>
        </w:rPr>
      </w:pPr>
      <w:r w:rsidRPr="004E0910">
        <w:rPr>
          <w:sz w:val="28"/>
          <w:szCs w:val="28"/>
        </w:rPr>
        <w:t>2) лазерные фазовые дальномеры, измеряющие дальность путем определения сдвига фазы гармонически модулированного оптического излучения лазера или светодиода по отношению к опорному колебанию;</w:t>
      </w:r>
    </w:p>
    <w:p w:rsidR="00783DFF" w:rsidRDefault="00783DFF" w:rsidP="00A34BA0">
      <w:pPr>
        <w:spacing w:before="0" w:line="360" w:lineRule="auto"/>
        <w:jc w:val="both"/>
        <w:rPr>
          <w:sz w:val="28"/>
          <w:szCs w:val="28"/>
        </w:rPr>
      </w:pPr>
      <w:r w:rsidRPr="004E0910">
        <w:rPr>
          <w:sz w:val="28"/>
          <w:szCs w:val="28"/>
        </w:rPr>
        <w:t>3) интерференционные лазерные дальномеры, принцип действия которых осн</w:t>
      </w:r>
      <w:r w:rsidRPr="004E0910">
        <w:rPr>
          <w:sz w:val="28"/>
          <w:szCs w:val="28"/>
        </w:rPr>
        <w:t>о</w:t>
      </w:r>
      <w:r w:rsidRPr="004E0910">
        <w:rPr>
          <w:sz w:val="28"/>
          <w:szCs w:val="28"/>
        </w:rPr>
        <w:t xml:space="preserve">ван на подсчете интерференционных полос при перемещении </w:t>
      </w:r>
      <w:proofErr w:type="spellStart"/>
      <w:r w:rsidRPr="004E0910">
        <w:rPr>
          <w:sz w:val="28"/>
          <w:szCs w:val="28"/>
        </w:rPr>
        <w:t>реперного</w:t>
      </w:r>
      <w:proofErr w:type="spellEnd"/>
      <w:r w:rsidRPr="004E0910">
        <w:rPr>
          <w:sz w:val="28"/>
          <w:szCs w:val="28"/>
        </w:rPr>
        <w:t xml:space="preserve"> </w:t>
      </w:r>
      <w:proofErr w:type="spellStart"/>
      <w:r w:rsidRPr="004E0910">
        <w:rPr>
          <w:sz w:val="28"/>
          <w:szCs w:val="28"/>
        </w:rPr>
        <w:t>свет</w:t>
      </w:r>
      <w:r w:rsidRPr="004E0910">
        <w:rPr>
          <w:sz w:val="28"/>
          <w:szCs w:val="28"/>
        </w:rPr>
        <w:t>о</w:t>
      </w:r>
      <w:r w:rsidRPr="004E0910">
        <w:rPr>
          <w:sz w:val="28"/>
          <w:szCs w:val="28"/>
        </w:rPr>
        <w:t>возвращающего</w:t>
      </w:r>
      <w:proofErr w:type="spellEnd"/>
      <w:r w:rsidRPr="004E0910">
        <w:rPr>
          <w:sz w:val="28"/>
          <w:szCs w:val="28"/>
        </w:rPr>
        <w:t xml:space="preserve"> элемента от нулевого положения </w:t>
      </w:r>
      <w:proofErr w:type="gramStart"/>
      <w:r w:rsidRPr="004E0910">
        <w:rPr>
          <w:sz w:val="28"/>
          <w:szCs w:val="28"/>
        </w:rPr>
        <w:t>до</w:t>
      </w:r>
      <w:proofErr w:type="gramEnd"/>
      <w:r w:rsidRPr="004E0910">
        <w:rPr>
          <w:sz w:val="28"/>
          <w:szCs w:val="28"/>
        </w:rPr>
        <w:t xml:space="preserve"> требуемого. </w:t>
      </w:r>
      <w:r w:rsidR="004E0910" w:rsidRPr="004E0910">
        <w:rPr>
          <w:sz w:val="28"/>
          <w:szCs w:val="28"/>
        </w:rPr>
        <w:t>Такие приб</w:t>
      </w:r>
      <w:r w:rsidR="004E0910" w:rsidRPr="004E0910">
        <w:rPr>
          <w:sz w:val="28"/>
          <w:szCs w:val="28"/>
        </w:rPr>
        <w:t>о</w:t>
      </w:r>
      <w:r w:rsidR="004E0910" w:rsidRPr="004E0910">
        <w:rPr>
          <w:sz w:val="28"/>
          <w:szCs w:val="28"/>
        </w:rPr>
        <w:t>ры имеют ограниченную область применения вследствие необходимости и</w:t>
      </w:r>
      <w:r w:rsidR="004E0910" w:rsidRPr="004E0910">
        <w:rPr>
          <w:sz w:val="28"/>
          <w:szCs w:val="28"/>
        </w:rPr>
        <w:t>с</w:t>
      </w:r>
      <w:r w:rsidR="004E0910" w:rsidRPr="004E0910">
        <w:rPr>
          <w:sz w:val="28"/>
          <w:szCs w:val="28"/>
        </w:rPr>
        <w:t>пользования репера, а также малой измеряемой дальности, хотя и обладают очень высокой точностью (более 1 мкм).</w:t>
      </w:r>
    </w:p>
    <w:p w:rsidR="002A6F28" w:rsidRDefault="002A6F28" w:rsidP="00E36AB9">
      <w:pPr>
        <w:spacing w:before="0" w:line="360" w:lineRule="auto"/>
        <w:jc w:val="both"/>
        <w:rPr>
          <w:b/>
          <w:sz w:val="28"/>
          <w:szCs w:val="28"/>
        </w:rPr>
      </w:pPr>
    </w:p>
    <w:p w:rsidR="002A6F28" w:rsidRPr="005A1C4F" w:rsidRDefault="00303E12" w:rsidP="00303E12">
      <w:pPr>
        <w:pStyle w:val="2"/>
        <w:numPr>
          <w:ilvl w:val="0"/>
          <w:numId w:val="0"/>
        </w:numPr>
        <w:jc w:val="center"/>
        <w:rPr>
          <w:sz w:val="28"/>
          <w:szCs w:val="28"/>
        </w:rPr>
      </w:pPr>
      <w:bookmarkStart w:id="4" w:name="_Toc469438192"/>
      <w:r>
        <w:rPr>
          <w:sz w:val="28"/>
          <w:szCs w:val="28"/>
        </w:rPr>
        <w:t xml:space="preserve">1.2 </w:t>
      </w:r>
      <w:r w:rsidR="008760F3" w:rsidRPr="005A1C4F">
        <w:rPr>
          <w:sz w:val="28"/>
          <w:szCs w:val="28"/>
        </w:rPr>
        <w:t>Лазерные импульсные дальномеры</w:t>
      </w:r>
      <w:bookmarkEnd w:id="4"/>
    </w:p>
    <w:p w:rsidR="002A6F28" w:rsidRDefault="002A6F28" w:rsidP="00E36AB9">
      <w:pPr>
        <w:spacing w:before="0" w:line="360" w:lineRule="auto"/>
        <w:jc w:val="both"/>
        <w:rPr>
          <w:sz w:val="28"/>
          <w:szCs w:val="28"/>
        </w:rPr>
      </w:pPr>
    </w:p>
    <w:p w:rsidR="002A6F28" w:rsidRPr="00B123F9" w:rsidRDefault="002A6F28" w:rsidP="00A34BA0">
      <w:pPr>
        <w:spacing w:before="0" w:line="360" w:lineRule="auto"/>
        <w:ind w:firstLine="709"/>
        <w:jc w:val="both"/>
        <w:rPr>
          <w:sz w:val="28"/>
          <w:szCs w:val="28"/>
        </w:rPr>
      </w:pPr>
      <w:r w:rsidRPr="00B123F9">
        <w:rPr>
          <w:sz w:val="28"/>
          <w:szCs w:val="28"/>
        </w:rPr>
        <w:t xml:space="preserve">Принцип действия лазерных импульсных дальномеров (рис. 1.1) основан на измерении интервала времени между моментом излучения зондирующего </w:t>
      </w:r>
      <w:r w:rsidR="00125D88">
        <w:rPr>
          <w:sz w:val="28"/>
          <w:szCs w:val="28"/>
        </w:rPr>
        <w:t>лазерного моноимпульса</w:t>
      </w:r>
      <w:r w:rsidRPr="00B123F9">
        <w:rPr>
          <w:sz w:val="28"/>
          <w:szCs w:val="28"/>
        </w:rPr>
        <w:t xml:space="preserve"> и моментом приема излучения, отраж</w:t>
      </w:r>
      <w:r w:rsidR="00125D88">
        <w:rPr>
          <w:sz w:val="28"/>
          <w:szCs w:val="28"/>
        </w:rPr>
        <w:t>енного от объе</w:t>
      </w:r>
      <w:r w:rsidR="00125D88">
        <w:rPr>
          <w:sz w:val="28"/>
          <w:szCs w:val="28"/>
        </w:rPr>
        <w:t>к</w:t>
      </w:r>
      <w:r w:rsidR="00125D88">
        <w:rPr>
          <w:sz w:val="28"/>
          <w:szCs w:val="28"/>
        </w:rPr>
        <w:t>та</w:t>
      </w:r>
      <w:r w:rsidRPr="00B123F9">
        <w:rPr>
          <w:sz w:val="28"/>
          <w:szCs w:val="28"/>
        </w:rPr>
        <w:t xml:space="preserve">. Источником излучения в таких приборах </w:t>
      </w:r>
      <w:r w:rsidR="00BA1CB6" w:rsidRPr="00B123F9">
        <w:rPr>
          <w:sz w:val="28"/>
          <w:szCs w:val="28"/>
        </w:rPr>
        <w:t>является импульсный лазер, в большинстве случаях это</w:t>
      </w:r>
      <w:r w:rsidRPr="00B123F9">
        <w:rPr>
          <w:sz w:val="28"/>
          <w:szCs w:val="28"/>
        </w:rPr>
        <w:t xml:space="preserve"> твердотельный или полупроводнико</w:t>
      </w:r>
      <w:r w:rsidR="00BA1CB6" w:rsidRPr="00B123F9">
        <w:rPr>
          <w:sz w:val="28"/>
          <w:szCs w:val="28"/>
        </w:rPr>
        <w:t>вый лазер</w:t>
      </w:r>
      <w:r w:rsidRPr="00B123F9">
        <w:rPr>
          <w:sz w:val="28"/>
          <w:szCs w:val="28"/>
        </w:rPr>
        <w:t>, изл</w:t>
      </w:r>
      <w:r w:rsidRPr="00B123F9">
        <w:rPr>
          <w:sz w:val="28"/>
          <w:szCs w:val="28"/>
        </w:rPr>
        <w:t>у</w:t>
      </w:r>
      <w:r w:rsidRPr="00B123F9">
        <w:rPr>
          <w:sz w:val="28"/>
          <w:szCs w:val="28"/>
        </w:rPr>
        <w:t>чение которого коллимируется с помощью оптической формирующей систе</w:t>
      </w:r>
      <w:r w:rsidR="00BA1CB6" w:rsidRPr="00B123F9">
        <w:rPr>
          <w:sz w:val="28"/>
          <w:szCs w:val="28"/>
        </w:rPr>
        <w:t>мы. Когда</w:t>
      </w:r>
      <w:r w:rsidRPr="00B123F9">
        <w:rPr>
          <w:sz w:val="28"/>
          <w:szCs w:val="28"/>
        </w:rPr>
        <w:t xml:space="preserve"> фор</w:t>
      </w:r>
      <w:r w:rsidR="00BA1CB6" w:rsidRPr="00B123F9">
        <w:rPr>
          <w:sz w:val="28"/>
          <w:szCs w:val="28"/>
        </w:rPr>
        <w:t>мируется лазерный</w:t>
      </w:r>
      <w:r w:rsidRPr="00B123F9">
        <w:rPr>
          <w:sz w:val="28"/>
          <w:szCs w:val="28"/>
        </w:rPr>
        <w:t xml:space="preserve"> импуль</w:t>
      </w:r>
      <w:r w:rsidR="00BA1CB6" w:rsidRPr="00B123F9">
        <w:rPr>
          <w:sz w:val="28"/>
          <w:szCs w:val="28"/>
        </w:rPr>
        <w:t>с, то</w:t>
      </w:r>
      <w:r w:rsidRPr="00B123F9">
        <w:rPr>
          <w:sz w:val="28"/>
          <w:szCs w:val="28"/>
        </w:rPr>
        <w:t xml:space="preserve"> часть лазерного излучения отводится на фотоприемное устройство ФПУ</w:t>
      </w:r>
      <w:proofErr w:type="gramStart"/>
      <w:r w:rsidRPr="00B123F9">
        <w:rPr>
          <w:sz w:val="28"/>
          <w:szCs w:val="28"/>
        </w:rPr>
        <w:t>1</w:t>
      </w:r>
      <w:proofErr w:type="gramEnd"/>
      <w:r w:rsidRPr="00B123F9">
        <w:rPr>
          <w:sz w:val="28"/>
          <w:szCs w:val="28"/>
        </w:rPr>
        <w:t>. Отраженное от объекта излучение попад</w:t>
      </w:r>
      <w:r w:rsidRPr="00B123F9">
        <w:rPr>
          <w:sz w:val="28"/>
          <w:szCs w:val="28"/>
        </w:rPr>
        <w:t>а</w:t>
      </w:r>
      <w:r w:rsidRPr="00B123F9">
        <w:rPr>
          <w:sz w:val="28"/>
          <w:szCs w:val="28"/>
        </w:rPr>
        <w:t>ет в приемный канал,</w:t>
      </w:r>
      <w:r w:rsidR="00BA1CB6" w:rsidRPr="00B123F9">
        <w:rPr>
          <w:sz w:val="28"/>
          <w:szCs w:val="28"/>
        </w:rPr>
        <w:t xml:space="preserve"> который состоит</w:t>
      </w:r>
      <w:r w:rsidRPr="00B123F9">
        <w:rPr>
          <w:sz w:val="28"/>
          <w:szCs w:val="28"/>
        </w:rPr>
        <w:t xml:space="preserve"> из приемного объектива, ФПУ</w:t>
      </w:r>
      <w:proofErr w:type="gramStart"/>
      <w:r w:rsidRPr="00B123F9">
        <w:rPr>
          <w:sz w:val="28"/>
          <w:szCs w:val="28"/>
        </w:rPr>
        <w:t>2</w:t>
      </w:r>
      <w:proofErr w:type="gramEnd"/>
      <w:r w:rsidRPr="00B123F9">
        <w:rPr>
          <w:sz w:val="28"/>
          <w:szCs w:val="28"/>
        </w:rPr>
        <w:t xml:space="preserve"> (прие</w:t>
      </w:r>
      <w:r w:rsidRPr="00B123F9">
        <w:rPr>
          <w:sz w:val="28"/>
          <w:szCs w:val="28"/>
        </w:rPr>
        <w:t>м</w:t>
      </w:r>
      <w:r w:rsidRPr="00B123F9">
        <w:rPr>
          <w:sz w:val="28"/>
          <w:szCs w:val="28"/>
        </w:rPr>
        <w:t>ника излучения) и усилителя сигнала. Измеритель временных интервалов (ИВИ) начинает работу в момент излучения лазерного импульса по сигналу ФПУ</w:t>
      </w:r>
      <w:proofErr w:type="gramStart"/>
      <w:r w:rsidRPr="00B123F9">
        <w:rPr>
          <w:sz w:val="28"/>
          <w:szCs w:val="28"/>
        </w:rPr>
        <w:t>1</w:t>
      </w:r>
      <w:proofErr w:type="gramEnd"/>
      <w:r w:rsidRPr="00B123F9">
        <w:rPr>
          <w:sz w:val="28"/>
          <w:szCs w:val="28"/>
        </w:rPr>
        <w:t xml:space="preserve"> и завершает ее в момент приема отраженного излучения по сигналу ФПУ2, выдавая цифровой код полученного результата. Блок синхронизации и управления осуществляет интерпретацию и повышение точности полученных результатов, формирует сигнал на индикаторе, а также принимает команды о</w:t>
      </w:r>
      <w:r w:rsidRPr="00B123F9">
        <w:rPr>
          <w:sz w:val="28"/>
          <w:szCs w:val="28"/>
        </w:rPr>
        <w:t>р</w:t>
      </w:r>
      <w:r w:rsidRPr="00B123F9">
        <w:rPr>
          <w:sz w:val="28"/>
          <w:szCs w:val="28"/>
        </w:rPr>
        <w:t xml:space="preserve">ганов управления. </w:t>
      </w:r>
    </w:p>
    <w:p w:rsidR="002A6F28" w:rsidRPr="00DC6688" w:rsidRDefault="002A6F28" w:rsidP="00BA1CB6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pacing w:before="0"/>
        <w:rPr>
          <w:sz w:val="28"/>
          <w:szCs w:val="28"/>
        </w:rPr>
      </w:pPr>
    </w:p>
    <w:p w:rsidR="002A6F28" w:rsidRPr="002A6F28" w:rsidRDefault="002A6F28" w:rsidP="002A6F28">
      <w:pPr>
        <w:spacing w:before="0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drawing>
          <wp:inline distT="0" distB="0" distL="0" distR="0">
            <wp:extent cx="6362700" cy="2705100"/>
            <wp:effectExtent l="19050" t="0" r="0" b="0"/>
            <wp:docPr id="1" name="Рисунок 1" descr="C:\Users\Сергей\Desktop\дал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ергей\Desktop\даль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b="84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0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6F28" w:rsidRPr="00F0694E" w:rsidRDefault="006907E4" w:rsidP="00B87773">
      <w:pPr>
        <w:spacing w:before="0"/>
        <w:jc w:val="center"/>
      </w:pPr>
      <w:r w:rsidRPr="00F0694E">
        <w:t xml:space="preserve">Рисунок </w:t>
      </w:r>
      <w:r w:rsidR="00B87773" w:rsidRPr="00F0694E">
        <w:t>1 -</w:t>
      </w:r>
      <w:r w:rsidR="002A6F28" w:rsidRPr="00F0694E">
        <w:t xml:space="preserve"> Функциональная схема лазерного импульсного дальномера</w:t>
      </w:r>
    </w:p>
    <w:p w:rsidR="00A34BA0" w:rsidRDefault="00A34BA0" w:rsidP="008C1615">
      <w:pPr>
        <w:pStyle w:val="1"/>
        <w:numPr>
          <w:ilvl w:val="0"/>
          <w:numId w:val="0"/>
        </w:numPr>
        <w:shd w:val="clear" w:color="auto" w:fill="FFFFFF"/>
        <w:spacing w:before="0" w:after="0" w:line="360" w:lineRule="auto"/>
        <w:textAlignment w:val="baseline"/>
        <w:rPr>
          <w:b w:val="0"/>
          <w:sz w:val="28"/>
          <w:szCs w:val="28"/>
        </w:rPr>
      </w:pPr>
    </w:p>
    <w:p w:rsidR="00606EAD" w:rsidRPr="005A1C4F" w:rsidRDefault="00A34BA0" w:rsidP="005A1C4F">
      <w:pPr>
        <w:pStyle w:val="2"/>
        <w:jc w:val="center"/>
        <w:rPr>
          <w:sz w:val="28"/>
          <w:szCs w:val="28"/>
        </w:rPr>
      </w:pPr>
      <w:bookmarkStart w:id="5" w:name="_Toc469438193"/>
      <w:r w:rsidRPr="005A1C4F">
        <w:rPr>
          <w:sz w:val="28"/>
          <w:szCs w:val="28"/>
        </w:rPr>
        <w:t>Обзор лазерных дальномеров</w:t>
      </w:r>
      <w:bookmarkEnd w:id="5"/>
    </w:p>
    <w:p w:rsidR="00E36AB9" w:rsidRDefault="00E36AB9" w:rsidP="00E36AB9"/>
    <w:p w:rsidR="00915323" w:rsidRPr="00303E12" w:rsidRDefault="00915323" w:rsidP="005A1C4F">
      <w:pPr>
        <w:rPr>
          <w:sz w:val="28"/>
          <w:szCs w:val="28"/>
          <w:lang w:val="en-US"/>
        </w:rPr>
      </w:pPr>
      <w:r w:rsidRPr="005A1C4F">
        <w:rPr>
          <w:sz w:val="28"/>
          <w:szCs w:val="28"/>
          <w:lang w:val="en-US"/>
        </w:rPr>
        <w:t>Carl</w:t>
      </w:r>
      <w:r w:rsidRPr="00303E12">
        <w:rPr>
          <w:sz w:val="28"/>
          <w:szCs w:val="28"/>
          <w:lang w:val="en-US"/>
        </w:rPr>
        <w:t xml:space="preserve"> </w:t>
      </w:r>
      <w:proofErr w:type="spellStart"/>
      <w:r w:rsidRPr="005A1C4F">
        <w:rPr>
          <w:sz w:val="28"/>
          <w:szCs w:val="28"/>
          <w:lang w:val="en-US"/>
        </w:rPr>
        <w:t>Zeiss</w:t>
      </w:r>
      <w:proofErr w:type="spellEnd"/>
      <w:r w:rsidRPr="00303E12">
        <w:rPr>
          <w:sz w:val="28"/>
          <w:szCs w:val="28"/>
          <w:lang w:val="en-US"/>
        </w:rPr>
        <w:t xml:space="preserve"> </w:t>
      </w:r>
      <w:r w:rsidRPr="005A1C4F">
        <w:rPr>
          <w:sz w:val="28"/>
          <w:szCs w:val="28"/>
          <w:lang w:val="en-US"/>
        </w:rPr>
        <w:t>Victory</w:t>
      </w:r>
      <w:r w:rsidRPr="00303E12">
        <w:rPr>
          <w:sz w:val="28"/>
          <w:szCs w:val="28"/>
          <w:lang w:val="en-US"/>
        </w:rPr>
        <w:t xml:space="preserve"> 8</w:t>
      </w:r>
      <w:r w:rsidRPr="005A1C4F">
        <w:rPr>
          <w:sz w:val="28"/>
          <w:szCs w:val="28"/>
          <w:lang w:val="en-US"/>
        </w:rPr>
        <w:t>x</w:t>
      </w:r>
      <w:r w:rsidRPr="00303E12">
        <w:rPr>
          <w:sz w:val="28"/>
          <w:szCs w:val="28"/>
          <w:lang w:val="en-US"/>
        </w:rPr>
        <w:t xml:space="preserve">26 </w:t>
      </w:r>
      <w:r w:rsidRPr="005A1C4F">
        <w:rPr>
          <w:sz w:val="28"/>
          <w:szCs w:val="28"/>
          <w:lang w:val="en-US"/>
        </w:rPr>
        <w:t>T</w:t>
      </w:r>
      <w:r w:rsidRPr="00303E12">
        <w:rPr>
          <w:sz w:val="28"/>
          <w:szCs w:val="28"/>
          <w:lang w:val="en-US"/>
        </w:rPr>
        <w:t xml:space="preserve">* </w:t>
      </w:r>
      <w:r w:rsidRPr="005A1C4F">
        <w:rPr>
          <w:sz w:val="28"/>
          <w:szCs w:val="28"/>
          <w:lang w:val="en-US"/>
        </w:rPr>
        <w:t>PRF</w:t>
      </w:r>
    </w:p>
    <w:p w:rsidR="00E36AB9" w:rsidRPr="00303E12" w:rsidRDefault="00E36AB9" w:rsidP="00E36AB9">
      <w:pPr>
        <w:rPr>
          <w:lang w:val="en-US"/>
        </w:rPr>
      </w:pPr>
    </w:p>
    <w:p w:rsidR="00606EAD" w:rsidRPr="00606EAD" w:rsidRDefault="00606EAD" w:rsidP="00A34BA0">
      <w:pPr>
        <w:shd w:val="clear" w:color="auto" w:fill="FFFFFF"/>
        <w:spacing w:before="150" w:after="150" w:line="360" w:lineRule="auto"/>
        <w:ind w:firstLine="709"/>
        <w:textAlignment w:val="baseline"/>
        <w:rPr>
          <w:color w:val="000000" w:themeColor="text1"/>
          <w:sz w:val="28"/>
          <w:szCs w:val="28"/>
        </w:rPr>
      </w:pPr>
      <w:r w:rsidRPr="00606EAD">
        <w:rPr>
          <w:color w:val="000000" w:themeColor="text1"/>
          <w:sz w:val="28"/>
          <w:szCs w:val="28"/>
        </w:rPr>
        <w:t>Цифровой лазерный дальномер с максимальной дистанцией 1300 метров определяет расстояние с точностью +/- 1 метр. Инструментом измерения сл</w:t>
      </w:r>
      <w:r w:rsidRPr="00606EAD">
        <w:rPr>
          <w:color w:val="000000" w:themeColor="text1"/>
          <w:sz w:val="28"/>
          <w:szCs w:val="28"/>
        </w:rPr>
        <w:t>у</w:t>
      </w:r>
      <w:r w:rsidRPr="00606EAD">
        <w:rPr>
          <w:color w:val="000000" w:themeColor="text1"/>
          <w:sz w:val="28"/>
          <w:szCs w:val="28"/>
        </w:rPr>
        <w:t>жит невидимый безопасный для глаз лазерный луч. Измерительная система, оборудованная современной электроникой, гарантирует моментальное получ</w:t>
      </w:r>
      <w:r w:rsidRPr="00606EAD">
        <w:rPr>
          <w:color w:val="000000" w:themeColor="text1"/>
          <w:sz w:val="28"/>
          <w:szCs w:val="28"/>
        </w:rPr>
        <w:t>е</w:t>
      </w:r>
      <w:r w:rsidRPr="00606EAD">
        <w:rPr>
          <w:color w:val="000000" w:themeColor="text1"/>
          <w:sz w:val="28"/>
          <w:szCs w:val="28"/>
        </w:rPr>
        <w:t>ние результата.</w:t>
      </w:r>
      <w:r w:rsidRPr="00ED2D78">
        <w:rPr>
          <w:color w:val="000000" w:themeColor="text1"/>
          <w:sz w:val="28"/>
          <w:szCs w:val="28"/>
        </w:rPr>
        <w:t> </w:t>
      </w:r>
    </w:p>
    <w:p w:rsidR="008B386C" w:rsidRPr="00ED2D78" w:rsidRDefault="00606EAD" w:rsidP="005A1C4F">
      <w:pPr>
        <w:shd w:val="clear" w:color="auto" w:fill="FFFFFF"/>
        <w:spacing w:before="150" w:after="150" w:line="360" w:lineRule="auto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606EAD">
        <w:rPr>
          <w:color w:val="000000" w:themeColor="text1"/>
          <w:sz w:val="28"/>
          <w:szCs w:val="28"/>
        </w:rPr>
        <w:t>После непрерывного удержания кнопки замера более 3-х секунд включ</w:t>
      </w:r>
      <w:r w:rsidRPr="00606EAD">
        <w:rPr>
          <w:color w:val="000000" w:themeColor="text1"/>
          <w:sz w:val="28"/>
          <w:szCs w:val="28"/>
        </w:rPr>
        <w:t>а</w:t>
      </w:r>
      <w:r w:rsidRPr="00606EAD">
        <w:rPr>
          <w:color w:val="000000" w:themeColor="text1"/>
          <w:sz w:val="28"/>
          <w:szCs w:val="28"/>
        </w:rPr>
        <w:t>ется режим сканирования, результаты сменяются примерно каждые 1,5 секунды в течени</w:t>
      </w:r>
      <w:proofErr w:type="gramStart"/>
      <w:r w:rsidRPr="00606EAD">
        <w:rPr>
          <w:color w:val="000000" w:themeColor="text1"/>
          <w:sz w:val="28"/>
          <w:szCs w:val="28"/>
        </w:rPr>
        <w:t>и</w:t>
      </w:r>
      <w:proofErr w:type="gramEnd"/>
      <w:r w:rsidRPr="00606EAD">
        <w:rPr>
          <w:color w:val="000000" w:themeColor="text1"/>
          <w:sz w:val="28"/>
          <w:szCs w:val="28"/>
        </w:rPr>
        <w:t xml:space="preserve"> 40 секунд, потом режим сканирования выключается.</w:t>
      </w:r>
      <w:r w:rsidRPr="00ED2D78">
        <w:rPr>
          <w:color w:val="000000" w:themeColor="text1"/>
          <w:sz w:val="28"/>
          <w:szCs w:val="28"/>
        </w:rPr>
        <w:t> </w:t>
      </w:r>
      <w:r w:rsidR="00E36AB9">
        <w:rPr>
          <w:color w:val="000000" w:themeColor="text1"/>
          <w:sz w:val="28"/>
          <w:szCs w:val="28"/>
        </w:rPr>
        <w:t>Характеристики такого прибора представлены в Таблице 1.</w:t>
      </w:r>
    </w:p>
    <w:tbl>
      <w:tblPr>
        <w:tblStyle w:val="a3"/>
        <w:tblW w:w="0" w:type="auto"/>
        <w:jc w:val="center"/>
        <w:tblLook w:val="04A0"/>
      </w:tblPr>
      <w:tblGrid>
        <w:gridCol w:w="3984"/>
        <w:gridCol w:w="3986"/>
      </w:tblGrid>
      <w:tr w:rsidR="00606EAD" w:rsidRPr="00ED2D78" w:rsidTr="008760F3">
        <w:trPr>
          <w:trHeight w:val="407"/>
          <w:jc w:val="center"/>
        </w:trPr>
        <w:tc>
          <w:tcPr>
            <w:tcW w:w="3984" w:type="dxa"/>
          </w:tcPr>
          <w:p w:rsidR="00606EAD" w:rsidRPr="00ED2D78" w:rsidRDefault="00606EAD" w:rsidP="00E36AB9">
            <w:pPr>
              <w:spacing w:before="150" w:after="150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ED2D78">
              <w:rPr>
                <w:color w:val="000000" w:themeColor="text1"/>
                <w:sz w:val="28"/>
                <w:szCs w:val="28"/>
              </w:rPr>
              <w:t>Тип прибора</w:t>
            </w:r>
          </w:p>
        </w:tc>
        <w:tc>
          <w:tcPr>
            <w:tcW w:w="3986" w:type="dxa"/>
          </w:tcPr>
          <w:p w:rsidR="00606EAD" w:rsidRPr="00ED2D78" w:rsidRDefault="00606EAD" w:rsidP="00E36AB9">
            <w:pPr>
              <w:spacing w:before="150" w:after="150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ED2D78">
              <w:rPr>
                <w:color w:val="000000" w:themeColor="text1"/>
                <w:sz w:val="28"/>
                <w:szCs w:val="28"/>
              </w:rPr>
              <w:t>Монокуляр</w:t>
            </w:r>
          </w:p>
        </w:tc>
      </w:tr>
      <w:tr w:rsidR="00606EAD" w:rsidRPr="00ED2D78" w:rsidTr="008760F3">
        <w:trPr>
          <w:trHeight w:val="602"/>
          <w:jc w:val="center"/>
        </w:trPr>
        <w:tc>
          <w:tcPr>
            <w:tcW w:w="3984" w:type="dxa"/>
          </w:tcPr>
          <w:p w:rsidR="00606EAD" w:rsidRPr="00ED2D78" w:rsidRDefault="0068574B" w:rsidP="00E36AB9">
            <w:pPr>
              <w:spacing w:before="150" w:after="150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ED2D78">
              <w:rPr>
                <w:color w:val="000000" w:themeColor="text1"/>
                <w:sz w:val="28"/>
                <w:szCs w:val="28"/>
              </w:rPr>
              <w:t>Увеличение</w:t>
            </w:r>
          </w:p>
        </w:tc>
        <w:tc>
          <w:tcPr>
            <w:tcW w:w="3986" w:type="dxa"/>
          </w:tcPr>
          <w:p w:rsidR="00606EAD" w:rsidRPr="00ED2D78" w:rsidRDefault="0068574B" w:rsidP="00E36AB9">
            <w:pPr>
              <w:spacing w:before="150" w:after="150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ED2D78">
              <w:rPr>
                <w:color w:val="000000" w:themeColor="text1"/>
                <w:sz w:val="28"/>
                <w:szCs w:val="28"/>
              </w:rPr>
              <w:t>8</w:t>
            </w:r>
          </w:p>
        </w:tc>
      </w:tr>
      <w:tr w:rsidR="00606EAD" w:rsidRPr="00ED2D78" w:rsidTr="008760F3">
        <w:trPr>
          <w:trHeight w:val="334"/>
          <w:jc w:val="center"/>
        </w:trPr>
        <w:tc>
          <w:tcPr>
            <w:tcW w:w="3984" w:type="dxa"/>
          </w:tcPr>
          <w:p w:rsidR="00606EAD" w:rsidRPr="00ED2D78" w:rsidRDefault="0068574B" w:rsidP="00E36AB9">
            <w:pPr>
              <w:spacing w:before="150" w:after="150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ED2D78">
              <w:rPr>
                <w:color w:val="000000" w:themeColor="text1"/>
                <w:sz w:val="28"/>
                <w:szCs w:val="28"/>
              </w:rPr>
              <w:t xml:space="preserve">Диаметр объектива, </w:t>
            </w:r>
            <w:proofErr w:type="gramStart"/>
            <w:r w:rsidRPr="00ED2D78">
              <w:rPr>
                <w:color w:val="000000" w:themeColor="text1"/>
                <w:sz w:val="28"/>
                <w:szCs w:val="28"/>
              </w:rPr>
              <w:t>мм</w:t>
            </w:r>
            <w:proofErr w:type="gramEnd"/>
          </w:p>
        </w:tc>
        <w:tc>
          <w:tcPr>
            <w:tcW w:w="3986" w:type="dxa"/>
          </w:tcPr>
          <w:p w:rsidR="00606EAD" w:rsidRPr="00ED2D78" w:rsidRDefault="0068574B" w:rsidP="00E36AB9">
            <w:pPr>
              <w:spacing w:before="150" w:after="150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ED2D78">
              <w:rPr>
                <w:color w:val="000000" w:themeColor="text1"/>
                <w:sz w:val="28"/>
                <w:szCs w:val="28"/>
              </w:rPr>
              <w:t>26</w:t>
            </w:r>
          </w:p>
        </w:tc>
      </w:tr>
      <w:tr w:rsidR="00606EAD" w:rsidRPr="00ED2D78" w:rsidTr="008760F3">
        <w:trPr>
          <w:trHeight w:val="334"/>
          <w:jc w:val="center"/>
        </w:trPr>
        <w:tc>
          <w:tcPr>
            <w:tcW w:w="3984" w:type="dxa"/>
          </w:tcPr>
          <w:p w:rsidR="00606EAD" w:rsidRPr="00ED2D78" w:rsidRDefault="0068574B" w:rsidP="00E36AB9">
            <w:pPr>
              <w:spacing w:before="150" w:after="150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ED2D78">
              <w:rPr>
                <w:color w:val="000000" w:themeColor="text1"/>
                <w:sz w:val="28"/>
                <w:szCs w:val="28"/>
              </w:rPr>
              <w:t xml:space="preserve">Диаметр выходного зрачка, </w:t>
            </w:r>
            <w:proofErr w:type="gramStart"/>
            <w:r w:rsidRPr="00ED2D78">
              <w:rPr>
                <w:color w:val="000000" w:themeColor="text1"/>
                <w:sz w:val="28"/>
                <w:szCs w:val="28"/>
              </w:rPr>
              <w:t>мм</w:t>
            </w:r>
            <w:proofErr w:type="gramEnd"/>
          </w:p>
        </w:tc>
        <w:tc>
          <w:tcPr>
            <w:tcW w:w="3986" w:type="dxa"/>
          </w:tcPr>
          <w:p w:rsidR="00606EAD" w:rsidRPr="00ED2D78" w:rsidRDefault="0068574B" w:rsidP="00E36AB9">
            <w:pPr>
              <w:spacing w:before="150" w:after="150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ED2D78">
              <w:rPr>
                <w:color w:val="000000" w:themeColor="text1"/>
                <w:sz w:val="28"/>
                <w:szCs w:val="28"/>
              </w:rPr>
              <w:t>3.25</w:t>
            </w:r>
          </w:p>
        </w:tc>
      </w:tr>
      <w:tr w:rsidR="00606EAD" w:rsidRPr="00ED2D78" w:rsidTr="008760F3">
        <w:trPr>
          <w:trHeight w:val="328"/>
          <w:jc w:val="center"/>
        </w:trPr>
        <w:tc>
          <w:tcPr>
            <w:tcW w:w="3984" w:type="dxa"/>
          </w:tcPr>
          <w:p w:rsidR="00606EAD" w:rsidRPr="00ED2D78" w:rsidRDefault="0068574B" w:rsidP="00E36AB9">
            <w:pPr>
              <w:spacing w:before="150" w:after="150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ED2D78">
              <w:rPr>
                <w:color w:val="000000" w:themeColor="text1"/>
                <w:sz w:val="28"/>
                <w:szCs w:val="28"/>
              </w:rPr>
              <w:t xml:space="preserve">Макс. измеряемое </w:t>
            </w:r>
            <w:proofErr w:type="spellStart"/>
            <w:r w:rsidRPr="00ED2D78">
              <w:rPr>
                <w:color w:val="000000" w:themeColor="text1"/>
                <w:sz w:val="28"/>
                <w:szCs w:val="28"/>
              </w:rPr>
              <w:t>расст</w:t>
            </w:r>
            <w:proofErr w:type="spellEnd"/>
            <w:r w:rsidRPr="00ED2D78">
              <w:rPr>
                <w:color w:val="000000" w:themeColor="text1"/>
                <w:sz w:val="28"/>
                <w:szCs w:val="28"/>
              </w:rPr>
              <w:t>., м</w:t>
            </w:r>
          </w:p>
        </w:tc>
        <w:tc>
          <w:tcPr>
            <w:tcW w:w="3986" w:type="dxa"/>
          </w:tcPr>
          <w:p w:rsidR="00606EAD" w:rsidRPr="00ED2D78" w:rsidRDefault="0068574B" w:rsidP="00E36AB9">
            <w:pPr>
              <w:spacing w:before="150" w:after="150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ED2D78">
              <w:rPr>
                <w:color w:val="000000" w:themeColor="text1"/>
                <w:sz w:val="28"/>
                <w:szCs w:val="28"/>
              </w:rPr>
              <w:t>1200</w:t>
            </w:r>
          </w:p>
        </w:tc>
      </w:tr>
      <w:tr w:rsidR="00606EAD" w:rsidRPr="00ED2D78" w:rsidTr="008760F3">
        <w:trPr>
          <w:trHeight w:val="334"/>
          <w:jc w:val="center"/>
        </w:trPr>
        <w:tc>
          <w:tcPr>
            <w:tcW w:w="3984" w:type="dxa"/>
          </w:tcPr>
          <w:p w:rsidR="00606EAD" w:rsidRPr="00ED2D78" w:rsidRDefault="0068574B" w:rsidP="00E36AB9">
            <w:pPr>
              <w:spacing w:before="150" w:after="150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ED2D78">
              <w:rPr>
                <w:color w:val="000000" w:themeColor="text1"/>
                <w:sz w:val="28"/>
                <w:szCs w:val="28"/>
              </w:rPr>
              <w:t xml:space="preserve">Мин. измеряемое </w:t>
            </w:r>
            <w:proofErr w:type="spellStart"/>
            <w:r w:rsidRPr="00ED2D78">
              <w:rPr>
                <w:color w:val="000000" w:themeColor="text1"/>
                <w:sz w:val="28"/>
                <w:szCs w:val="28"/>
              </w:rPr>
              <w:t>расст</w:t>
            </w:r>
            <w:proofErr w:type="spellEnd"/>
            <w:r w:rsidRPr="00ED2D78">
              <w:rPr>
                <w:color w:val="000000" w:themeColor="text1"/>
                <w:sz w:val="28"/>
                <w:szCs w:val="28"/>
              </w:rPr>
              <w:t>., м</w:t>
            </w:r>
          </w:p>
        </w:tc>
        <w:tc>
          <w:tcPr>
            <w:tcW w:w="3986" w:type="dxa"/>
          </w:tcPr>
          <w:p w:rsidR="00606EAD" w:rsidRPr="00ED2D78" w:rsidRDefault="0068574B" w:rsidP="00E36AB9">
            <w:pPr>
              <w:spacing w:before="150" w:after="150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ED2D78">
              <w:rPr>
                <w:color w:val="000000" w:themeColor="text1"/>
                <w:sz w:val="28"/>
                <w:szCs w:val="28"/>
              </w:rPr>
              <w:t>10</w:t>
            </w:r>
          </w:p>
        </w:tc>
      </w:tr>
      <w:tr w:rsidR="00606EAD" w:rsidRPr="00ED2D78" w:rsidTr="008760F3">
        <w:trPr>
          <w:trHeight w:val="334"/>
          <w:jc w:val="center"/>
        </w:trPr>
        <w:tc>
          <w:tcPr>
            <w:tcW w:w="3984" w:type="dxa"/>
          </w:tcPr>
          <w:p w:rsidR="00606EAD" w:rsidRPr="00ED2D78" w:rsidRDefault="0068574B" w:rsidP="00E36AB9">
            <w:pPr>
              <w:spacing w:before="150" w:after="150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ED2D78">
              <w:rPr>
                <w:color w:val="000000" w:themeColor="text1"/>
                <w:sz w:val="28"/>
                <w:szCs w:val="28"/>
              </w:rPr>
              <w:t>Точность измерени</w:t>
            </w:r>
            <w:proofErr w:type="gramStart"/>
            <w:r w:rsidRPr="00ED2D78">
              <w:rPr>
                <w:color w:val="000000" w:themeColor="text1"/>
                <w:sz w:val="28"/>
                <w:szCs w:val="28"/>
              </w:rPr>
              <w:t>я(</w:t>
            </w:r>
            <w:proofErr w:type="gramEnd"/>
            <w:r w:rsidRPr="00ED2D78">
              <w:rPr>
                <w:color w:val="000000" w:themeColor="text1"/>
                <w:sz w:val="28"/>
                <w:szCs w:val="28"/>
              </w:rPr>
              <w:t>до 1000м),%</w:t>
            </w:r>
          </w:p>
        </w:tc>
        <w:tc>
          <w:tcPr>
            <w:tcW w:w="3986" w:type="dxa"/>
          </w:tcPr>
          <w:p w:rsidR="00606EAD" w:rsidRPr="00ED2D78" w:rsidRDefault="0068574B" w:rsidP="00E36AB9">
            <w:pPr>
              <w:spacing w:before="150" w:after="150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ED2D78">
              <w:rPr>
                <w:color w:val="000000" w:themeColor="text1"/>
                <w:sz w:val="28"/>
                <w:szCs w:val="28"/>
              </w:rPr>
              <w:t>+/-0.5%</w:t>
            </w:r>
          </w:p>
        </w:tc>
      </w:tr>
      <w:tr w:rsidR="00606EAD" w:rsidRPr="00ED2D78" w:rsidTr="008760F3">
        <w:trPr>
          <w:trHeight w:val="341"/>
          <w:jc w:val="center"/>
        </w:trPr>
        <w:tc>
          <w:tcPr>
            <w:tcW w:w="3984" w:type="dxa"/>
          </w:tcPr>
          <w:p w:rsidR="00606EAD" w:rsidRPr="00ED2D78" w:rsidRDefault="0068574B" w:rsidP="00E36AB9">
            <w:pPr>
              <w:spacing w:before="150" w:after="150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ED2D78">
              <w:rPr>
                <w:color w:val="000000" w:themeColor="text1"/>
                <w:sz w:val="28"/>
                <w:szCs w:val="28"/>
              </w:rPr>
              <w:t>Длина волны лазерного изл</w:t>
            </w:r>
            <w:r w:rsidRPr="00ED2D78">
              <w:rPr>
                <w:color w:val="000000" w:themeColor="text1"/>
                <w:sz w:val="28"/>
                <w:szCs w:val="28"/>
              </w:rPr>
              <w:t>у</w:t>
            </w:r>
            <w:r w:rsidRPr="00ED2D78">
              <w:rPr>
                <w:color w:val="000000" w:themeColor="text1"/>
                <w:sz w:val="28"/>
                <w:szCs w:val="28"/>
              </w:rPr>
              <w:t xml:space="preserve">чения, нм </w:t>
            </w:r>
          </w:p>
        </w:tc>
        <w:tc>
          <w:tcPr>
            <w:tcW w:w="3986" w:type="dxa"/>
          </w:tcPr>
          <w:p w:rsidR="0068574B" w:rsidRPr="00ED2D78" w:rsidRDefault="0068574B" w:rsidP="00E36AB9">
            <w:pPr>
              <w:spacing w:before="150" w:after="150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ED2D78">
              <w:rPr>
                <w:color w:val="000000" w:themeColor="text1"/>
                <w:sz w:val="28"/>
                <w:szCs w:val="28"/>
              </w:rPr>
              <w:t>904</w:t>
            </w:r>
          </w:p>
        </w:tc>
      </w:tr>
      <w:tr w:rsidR="0068574B" w:rsidRPr="00ED2D78" w:rsidTr="008760F3">
        <w:trPr>
          <w:trHeight w:val="341"/>
          <w:jc w:val="center"/>
        </w:trPr>
        <w:tc>
          <w:tcPr>
            <w:tcW w:w="3984" w:type="dxa"/>
          </w:tcPr>
          <w:p w:rsidR="0068574B" w:rsidRPr="00ED2D78" w:rsidRDefault="0068574B" w:rsidP="00E36AB9">
            <w:pPr>
              <w:spacing w:before="150" w:after="150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ED2D78">
              <w:rPr>
                <w:color w:val="000000" w:themeColor="text1"/>
                <w:sz w:val="28"/>
                <w:szCs w:val="28"/>
              </w:rPr>
              <w:t>Дивергенция лазерного луча</w:t>
            </w:r>
          </w:p>
        </w:tc>
        <w:tc>
          <w:tcPr>
            <w:tcW w:w="3986" w:type="dxa"/>
          </w:tcPr>
          <w:p w:rsidR="0068574B" w:rsidRPr="00ED2D78" w:rsidRDefault="0068574B" w:rsidP="00E36AB9">
            <w:pPr>
              <w:spacing w:before="150" w:after="150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ED2D78">
              <w:rPr>
                <w:color w:val="000000" w:themeColor="text1"/>
                <w:sz w:val="28"/>
                <w:szCs w:val="28"/>
              </w:rPr>
              <w:t xml:space="preserve">4 </w:t>
            </w:r>
            <w:proofErr w:type="spellStart"/>
            <w:r w:rsidRPr="00ED2D78">
              <w:rPr>
                <w:color w:val="000000" w:themeColor="text1"/>
                <w:sz w:val="28"/>
                <w:szCs w:val="28"/>
              </w:rPr>
              <w:t>х</w:t>
            </w:r>
            <w:proofErr w:type="spellEnd"/>
            <w:r w:rsidRPr="00ED2D78">
              <w:rPr>
                <w:color w:val="000000" w:themeColor="text1"/>
                <w:sz w:val="28"/>
                <w:szCs w:val="28"/>
              </w:rPr>
              <w:t xml:space="preserve"> 2 рад</w:t>
            </w:r>
          </w:p>
        </w:tc>
      </w:tr>
    </w:tbl>
    <w:p w:rsidR="00E36AB9" w:rsidRPr="008B386C" w:rsidRDefault="00E36AB9" w:rsidP="00B87773">
      <w:pPr>
        <w:jc w:val="center"/>
        <w:rPr>
          <w:color w:val="2E2E2E"/>
          <w:kern w:val="28"/>
        </w:rPr>
      </w:pPr>
      <w:r w:rsidRPr="008B386C">
        <w:rPr>
          <w:color w:val="2E2E2E"/>
          <w:kern w:val="28"/>
        </w:rPr>
        <w:t xml:space="preserve">Таблица 1 – Характеристики дальномера </w:t>
      </w:r>
      <w:r w:rsidRPr="008B386C">
        <w:rPr>
          <w:bCs/>
          <w:color w:val="000000" w:themeColor="text1"/>
          <w:lang w:val="en-US"/>
        </w:rPr>
        <w:t>Carl</w:t>
      </w:r>
      <w:r w:rsidRPr="008B386C">
        <w:rPr>
          <w:bCs/>
          <w:color w:val="000000" w:themeColor="text1"/>
        </w:rPr>
        <w:t xml:space="preserve"> </w:t>
      </w:r>
      <w:proofErr w:type="spellStart"/>
      <w:r w:rsidRPr="008B386C">
        <w:rPr>
          <w:bCs/>
          <w:color w:val="000000" w:themeColor="text1"/>
          <w:lang w:val="en-US"/>
        </w:rPr>
        <w:t>Zeiss</w:t>
      </w:r>
      <w:proofErr w:type="spellEnd"/>
      <w:r w:rsidRPr="008B386C">
        <w:rPr>
          <w:bCs/>
          <w:color w:val="000000" w:themeColor="text1"/>
        </w:rPr>
        <w:t xml:space="preserve"> </w:t>
      </w:r>
      <w:r w:rsidRPr="008B386C">
        <w:rPr>
          <w:bCs/>
          <w:color w:val="000000" w:themeColor="text1"/>
          <w:lang w:val="en-US"/>
        </w:rPr>
        <w:t>Victory</w:t>
      </w:r>
      <w:r w:rsidRPr="008B386C">
        <w:rPr>
          <w:bCs/>
          <w:color w:val="000000" w:themeColor="text1"/>
        </w:rPr>
        <w:t xml:space="preserve"> 8</w:t>
      </w:r>
      <w:r w:rsidRPr="008B386C">
        <w:rPr>
          <w:bCs/>
          <w:color w:val="000000" w:themeColor="text1"/>
          <w:lang w:val="en-US"/>
        </w:rPr>
        <w:t>x</w:t>
      </w:r>
      <w:r w:rsidRPr="008B386C">
        <w:rPr>
          <w:bCs/>
          <w:color w:val="000000" w:themeColor="text1"/>
        </w:rPr>
        <w:t xml:space="preserve">26 </w:t>
      </w:r>
      <w:r w:rsidRPr="008B386C">
        <w:rPr>
          <w:bCs/>
          <w:color w:val="000000" w:themeColor="text1"/>
          <w:lang w:val="en-US"/>
        </w:rPr>
        <w:t>T</w:t>
      </w:r>
      <w:r w:rsidRPr="008B386C">
        <w:rPr>
          <w:bCs/>
          <w:color w:val="000000" w:themeColor="text1"/>
        </w:rPr>
        <w:t xml:space="preserve">* </w:t>
      </w:r>
      <w:r w:rsidRPr="008B386C">
        <w:rPr>
          <w:bCs/>
          <w:color w:val="000000" w:themeColor="text1"/>
          <w:lang w:val="en-US"/>
        </w:rPr>
        <w:t>PRF</w:t>
      </w:r>
    </w:p>
    <w:p w:rsidR="00E36AB9" w:rsidRPr="00E36AB9" w:rsidRDefault="00E36AB9" w:rsidP="00E36AB9"/>
    <w:p w:rsidR="00E36AB9" w:rsidRPr="00E36AB9" w:rsidRDefault="00E36AB9" w:rsidP="00E36AB9">
      <w:pPr>
        <w:jc w:val="center"/>
      </w:pPr>
    </w:p>
    <w:p w:rsidR="0068574B" w:rsidRPr="005A1C4F" w:rsidRDefault="0068574B" w:rsidP="005A1C4F">
      <w:pPr>
        <w:rPr>
          <w:sz w:val="28"/>
          <w:szCs w:val="28"/>
          <w:bdr w:val="none" w:sz="0" w:space="0" w:color="auto" w:frame="1"/>
        </w:rPr>
      </w:pPr>
      <w:r w:rsidRPr="005A1C4F">
        <w:rPr>
          <w:sz w:val="28"/>
          <w:szCs w:val="28"/>
          <w:bdr w:val="none" w:sz="0" w:space="0" w:color="auto" w:frame="1"/>
        </w:rPr>
        <w:lastRenderedPageBreak/>
        <w:t>NEWCON LRM 2200SI</w:t>
      </w:r>
    </w:p>
    <w:p w:rsidR="00E36AB9" w:rsidRPr="00E36AB9" w:rsidRDefault="00E36AB9" w:rsidP="00E36AB9"/>
    <w:p w:rsidR="00E36AB9" w:rsidRPr="008760F3" w:rsidRDefault="00ED2D78" w:rsidP="00A34BA0">
      <w:pPr>
        <w:spacing w:line="360" w:lineRule="auto"/>
        <w:ind w:firstLine="709"/>
        <w:jc w:val="both"/>
        <w:rPr>
          <w:sz w:val="28"/>
          <w:szCs w:val="28"/>
        </w:rPr>
      </w:pPr>
      <w:r w:rsidRPr="008760F3">
        <w:rPr>
          <w:sz w:val="28"/>
          <w:szCs w:val="28"/>
        </w:rPr>
        <w:t>Лазерный дальномер моноĸуляр LRM 2200ЅІ (пpибop) п</w:t>
      </w:r>
      <w:proofErr w:type="gramStart"/>
      <w:r w:rsidRPr="008760F3">
        <w:rPr>
          <w:sz w:val="28"/>
          <w:szCs w:val="28"/>
        </w:rPr>
        <w:t>pe</w:t>
      </w:r>
      <w:proofErr w:type="gramEnd"/>
      <w:r w:rsidRPr="008760F3">
        <w:rPr>
          <w:sz w:val="28"/>
          <w:szCs w:val="28"/>
        </w:rPr>
        <w:t>дcтaвляeт coбoй coвpeмeннyю лaзepнyю дaльнoмepнyю cиcтeмy, ĸoтopaя пpeдocтaвляeт вoзмoжнocть мгнoвeннoгo oпpeдeлeния paccтoяния, нaпpaвлeния, yглa пpицeливaния, aзимyтa и cĸopocти.</w:t>
      </w:r>
      <w:r w:rsidR="00E36AB9" w:rsidRPr="008760F3">
        <w:rPr>
          <w:sz w:val="28"/>
          <w:szCs w:val="28"/>
        </w:rPr>
        <w:t xml:space="preserve"> Характеристики данного дальномера пре</w:t>
      </w:r>
      <w:r w:rsidR="00E36AB9" w:rsidRPr="008760F3">
        <w:rPr>
          <w:sz w:val="28"/>
          <w:szCs w:val="28"/>
        </w:rPr>
        <w:t>д</w:t>
      </w:r>
      <w:r w:rsidR="00E36AB9" w:rsidRPr="008760F3">
        <w:rPr>
          <w:sz w:val="28"/>
          <w:szCs w:val="28"/>
        </w:rPr>
        <w:t>ставлены в Таблице 2.</w:t>
      </w:r>
    </w:p>
    <w:p w:rsidR="00E36AB9" w:rsidRPr="00ED2D78" w:rsidRDefault="00E36AB9" w:rsidP="00E36A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300" w:line="360" w:lineRule="auto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4042"/>
        <w:gridCol w:w="4043"/>
      </w:tblGrid>
      <w:tr w:rsidR="00ED2D78" w:rsidTr="008760F3">
        <w:trPr>
          <w:trHeight w:val="663"/>
          <w:jc w:val="center"/>
        </w:trPr>
        <w:tc>
          <w:tcPr>
            <w:tcW w:w="4042" w:type="dxa"/>
          </w:tcPr>
          <w:p w:rsidR="00ED2D78" w:rsidRPr="00ED2D78" w:rsidRDefault="00ED2D78" w:rsidP="00E36A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300"/>
              <w:jc w:val="both"/>
              <w:rPr>
                <w:color w:val="000000" w:themeColor="text1"/>
                <w:sz w:val="28"/>
                <w:szCs w:val="28"/>
              </w:rPr>
            </w:pPr>
            <w:r w:rsidRPr="00ED2D78">
              <w:rPr>
                <w:color w:val="000000" w:themeColor="text1"/>
                <w:sz w:val="28"/>
                <w:szCs w:val="28"/>
              </w:rPr>
              <w:t xml:space="preserve">Диаметр объектива, </w:t>
            </w:r>
            <w:proofErr w:type="gramStart"/>
            <w:r w:rsidRPr="00ED2D78">
              <w:rPr>
                <w:color w:val="000000" w:themeColor="text1"/>
                <w:sz w:val="28"/>
                <w:szCs w:val="28"/>
              </w:rPr>
              <w:t>мм</w:t>
            </w:r>
            <w:proofErr w:type="gramEnd"/>
          </w:p>
        </w:tc>
        <w:tc>
          <w:tcPr>
            <w:tcW w:w="4043" w:type="dxa"/>
          </w:tcPr>
          <w:p w:rsidR="00ED2D78" w:rsidRPr="00ED2D78" w:rsidRDefault="00ED2D78" w:rsidP="00E36A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300"/>
              <w:jc w:val="both"/>
              <w:rPr>
                <w:color w:val="000000" w:themeColor="text1"/>
                <w:sz w:val="28"/>
                <w:szCs w:val="28"/>
              </w:rPr>
            </w:pPr>
            <w:r w:rsidRPr="00ED2D78">
              <w:rPr>
                <w:color w:val="000000" w:themeColor="text1"/>
                <w:sz w:val="28"/>
                <w:szCs w:val="28"/>
              </w:rPr>
              <w:t>25</w:t>
            </w:r>
          </w:p>
        </w:tc>
      </w:tr>
      <w:tr w:rsidR="00ED2D78" w:rsidTr="008760F3">
        <w:trPr>
          <w:trHeight w:val="663"/>
          <w:jc w:val="center"/>
        </w:trPr>
        <w:tc>
          <w:tcPr>
            <w:tcW w:w="4042" w:type="dxa"/>
          </w:tcPr>
          <w:p w:rsidR="00ED2D78" w:rsidRPr="00ED2D78" w:rsidRDefault="00ED2D78" w:rsidP="00E36A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300"/>
              <w:jc w:val="both"/>
              <w:rPr>
                <w:color w:val="000000" w:themeColor="text1"/>
                <w:sz w:val="28"/>
                <w:szCs w:val="28"/>
              </w:rPr>
            </w:pPr>
            <w:r w:rsidRPr="00ED2D78">
              <w:rPr>
                <w:color w:val="000000" w:themeColor="text1"/>
                <w:sz w:val="28"/>
                <w:szCs w:val="28"/>
              </w:rPr>
              <w:t xml:space="preserve">Диаметр выходного зрачка, </w:t>
            </w:r>
            <w:proofErr w:type="gramStart"/>
            <w:r w:rsidRPr="00ED2D78">
              <w:rPr>
                <w:color w:val="000000" w:themeColor="text1"/>
                <w:sz w:val="28"/>
                <w:szCs w:val="28"/>
              </w:rPr>
              <w:t>мм</w:t>
            </w:r>
            <w:proofErr w:type="gramEnd"/>
          </w:p>
        </w:tc>
        <w:tc>
          <w:tcPr>
            <w:tcW w:w="4043" w:type="dxa"/>
          </w:tcPr>
          <w:p w:rsidR="00ED2D78" w:rsidRPr="00ED2D78" w:rsidRDefault="00ED2D78" w:rsidP="00E36A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300"/>
              <w:jc w:val="both"/>
              <w:rPr>
                <w:color w:val="000000" w:themeColor="text1"/>
                <w:sz w:val="28"/>
                <w:szCs w:val="28"/>
              </w:rPr>
            </w:pPr>
            <w:r w:rsidRPr="00ED2D78">
              <w:rPr>
                <w:color w:val="000000" w:themeColor="text1"/>
                <w:sz w:val="28"/>
                <w:szCs w:val="28"/>
              </w:rPr>
              <w:t>3.6</w:t>
            </w:r>
          </w:p>
        </w:tc>
      </w:tr>
      <w:tr w:rsidR="00ED2D78" w:rsidTr="008760F3">
        <w:trPr>
          <w:trHeight w:val="678"/>
          <w:jc w:val="center"/>
        </w:trPr>
        <w:tc>
          <w:tcPr>
            <w:tcW w:w="4042" w:type="dxa"/>
          </w:tcPr>
          <w:p w:rsidR="00ED2D78" w:rsidRPr="00ED2D78" w:rsidRDefault="00ED2D78" w:rsidP="00E36A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300"/>
              <w:jc w:val="both"/>
              <w:rPr>
                <w:color w:val="000000" w:themeColor="text1"/>
                <w:sz w:val="28"/>
                <w:szCs w:val="28"/>
              </w:rPr>
            </w:pPr>
            <w:r w:rsidRPr="00ED2D78">
              <w:rPr>
                <w:color w:val="000000" w:themeColor="text1"/>
                <w:sz w:val="28"/>
                <w:szCs w:val="28"/>
              </w:rPr>
              <w:t>Длина волны, нм</w:t>
            </w:r>
          </w:p>
        </w:tc>
        <w:tc>
          <w:tcPr>
            <w:tcW w:w="4043" w:type="dxa"/>
          </w:tcPr>
          <w:p w:rsidR="00ED2D78" w:rsidRPr="00ED2D78" w:rsidRDefault="00ED2D78" w:rsidP="00E36A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300"/>
              <w:jc w:val="both"/>
              <w:rPr>
                <w:color w:val="000000" w:themeColor="text1"/>
                <w:sz w:val="28"/>
                <w:szCs w:val="28"/>
              </w:rPr>
            </w:pPr>
            <w:r w:rsidRPr="00ED2D78">
              <w:rPr>
                <w:color w:val="000000" w:themeColor="text1"/>
                <w:sz w:val="28"/>
                <w:szCs w:val="28"/>
              </w:rPr>
              <w:t>905</w:t>
            </w:r>
          </w:p>
        </w:tc>
      </w:tr>
      <w:tr w:rsidR="00ED2D78" w:rsidTr="008760F3">
        <w:trPr>
          <w:trHeight w:val="663"/>
          <w:jc w:val="center"/>
        </w:trPr>
        <w:tc>
          <w:tcPr>
            <w:tcW w:w="4042" w:type="dxa"/>
          </w:tcPr>
          <w:p w:rsidR="00ED2D78" w:rsidRPr="00ED2D78" w:rsidRDefault="00ED2D78" w:rsidP="00E36A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300"/>
              <w:jc w:val="both"/>
              <w:rPr>
                <w:color w:val="000000" w:themeColor="text1"/>
                <w:sz w:val="28"/>
                <w:szCs w:val="28"/>
              </w:rPr>
            </w:pPr>
            <w:r w:rsidRPr="00ED2D78">
              <w:rPr>
                <w:color w:val="000000" w:themeColor="text1"/>
                <w:sz w:val="28"/>
                <w:szCs w:val="28"/>
              </w:rPr>
              <w:t xml:space="preserve">Макс. дальность измерения, </w:t>
            </w:r>
            <w:proofErr w:type="gramStart"/>
            <w:r w:rsidRPr="00ED2D78">
              <w:rPr>
                <w:color w:val="000000" w:themeColor="text1"/>
                <w:sz w:val="28"/>
                <w:szCs w:val="28"/>
              </w:rPr>
              <w:t>м</w:t>
            </w:r>
            <w:proofErr w:type="gramEnd"/>
          </w:p>
        </w:tc>
        <w:tc>
          <w:tcPr>
            <w:tcW w:w="4043" w:type="dxa"/>
          </w:tcPr>
          <w:p w:rsidR="00ED2D78" w:rsidRPr="00ED2D78" w:rsidRDefault="00ED2D78" w:rsidP="00E36A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300"/>
              <w:jc w:val="both"/>
              <w:rPr>
                <w:color w:val="000000" w:themeColor="text1"/>
                <w:sz w:val="28"/>
                <w:szCs w:val="28"/>
              </w:rPr>
            </w:pPr>
            <w:r w:rsidRPr="00ED2D78">
              <w:rPr>
                <w:color w:val="000000" w:themeColor="text1"/>
                <w:sz w:val="28"/>
                <w:szCs w:val="28"/>
              </w:rPr>
              <w:t>2200</w:t>
            </w:r>
          </w:p>
        </w:tc>
      </w:tr>
      <w:tr w:rsidR="00ED2D78" w:rsidTr="008760F3">
        <w:trPr>
          <w:trHeight w:val="678"/>
          <w:jc w:val="center"/>
        </w:trPr>
        <w:tc>
          <w:tcPr>
            <w:tcW w:w="4042" w:type="dxa"/>
          </w:tcPr>
          <w:p w:rsidR="00ED2D78" w:rsidRPr="00ED2D78" w:rsidRDefault="00ED2D78" w:rsidP="00E36A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300"/>
              <w:jc w:val="both"/>
              <w:rPr>
                <w:color w:val="000000" w:themeColor="text1"/>
                <w:sz w:val="28"/>
                <w:szCs w:val="28"/>
              </w:rPr>
            </w:pPr>
            <w:r w:rsidRPr="00ED2D78">
              <w:rPr>
                <w:color w:val="000000" w:themeColor="text1"/>
                <w:sz w:val="28"/>
                <w:szCs w:val="28"/>
              </w:rPr>
              <w:t>Увеличение</w:t>
            </w:r>
          </w:p>
        </w:tc>
        <w:tc>
          <w:tcPr>
            <w:tcW w:w="4043" w:type="dxa"/>
          </w:tcPr>
          <w:p w:rsidR="00ED2D78" w:rsidRPr="00ED2D78" w:rsidRDefault="00ED2D78" w:rsidP="00E36A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300"/>
              <w:jc w:val="both"/>
              <w:rPr>
                <w:color w:val="000000" w:themeColor="text1"/>
                <w:sz w:val="28"/>
                <w:szCs w:val="28"/>
              </w:rPr>
            </w:pPr>
            <w:r w:rsidRPr="00ED2D78">
              <w:rPr>
                <w:color w:val="000000" w:themeColor="text1"/>
                <w:sz w:val="28"/>
                <w:szCs w:val="28"/>
              </w:rPr>
              <w:t>7</w:t>
            </w:r>
          </w:p>
        </w:tc>
      </w:tr>
    </w:tbl>
    <w:p w:rsidR="00E36AB9" w:rsidRPr="008B386C" w:rsidRDefault="00E36AB9" w:rsidP="00B877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300" w:line="360" w:lineRule="auto"/>
        <w:jc w:val="center"/>
        <w:rPr>
          <w:bCs/>
          <w:caps/>
          <w:color w:val="000000" w:themeColor="text1"/>
          <w:bdr w:val="none" w:sz="0" w:space="0" w:color="auto" w:frame="1"/>
        </w:rPr>
      </w:pPr>
      <w:r w:rsidRPr="008B386C">
        <w:rPr>
          <w:color w:val="000000" w:themeColor="text1"/>
        </w:rPr>
        <w:t>Таблица 2 – Характеристики дальномера</w:t>
      </w:r>
      <w:r w:rsidRPr="008B386C">
        <w:rPr>
          <w:color w:val="403E4C"/>
        </w:rPr>
        <w:t xml:space="preserve"> </w:t>
      </w:r>
      <w:r w:rsidRPr="008B386C">
        <w:rPr>
          <w:bCs/>
          <w:caps/>
          <w:color w:val="000000" w:themeColor="text1"/>
          <w:bdr w:val="none" w:sz="0" w:space="0" w:color="auto" w:frame="1"/>
        </w:rPr>
        <w:t>NEWCON LRM 2200SI</w:t>
      </w:r>
    </w:p>
    <w:p w:rsidR="00E36AB9" w:rsidRDefault="00E36AB9" w:rsidP="00ED2D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300" w:line="360" w:lineRule="auto"/>
        <w:rPr>
          <w:color w:val="403E4C"/>
          <w:sz w:val="28"/>
          <w:szCs w:val="28"/>
        </w:rPr>
      </w:pPr>
    </w:p>
    <w:p w:rsidR="00F0694E" w:rsidRDefault="00F0694E" w:rsidP="00F069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300" w:line="360" w:lineRule="auto"/>
        <w:jc w:val="center"/>
        <w:rPr>
          <w:color w:val="000000" w:themeColor="text1"/>
          <w:sz w:val="28"/>
          <w:szCs w:val="28"/>
        </w:rPr>
      </w:pPr>
    </w:p>
    <w:p w:rsidR="00F0694E" w:rsidRDefault="00F0694E" w:rsidP="00F069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300" w:line="360" w:lineRule="auto"/>
        <w:jc w:val="center"/>
        <w:rPr>
          <w:color w:val="000000" w:themeColor="text1"/>
          <w:sz w:val="28"/>
          <w:szCs w:val="28"/>
        </w:rPr>
      </w:pPr>
    </w:p>
    <w:p w:rsidR="00F0694E" w:rsidRDefault="00F0694E" w:rsidP="00F069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300" w:line="360" w:lineRule="auto"/>
        <w:jc w:val="center"/>
        <w:rPr>
          <w:color w:val="000000" w:themeColor="text1"/>
          <w:sz w:val="28"/>
          <w:szCs w:val="28"/>
        </w:rPr>
      </w:pPr>
    </w:p>
    <w:p w:rsidR="00F0694E" w:rsidRDefault="00F0694E" w:rsidP="00F069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300" w:line="360" w:lineRule="auto"/>
        <w:jc w:val="center"/>
        <w:rPr>
          <w:color w:val="000000" w:themeColor="text1"/>
          <w:sz w:val="28"/>
          <w:szCs w:val="28"/>
        </w:rPr>
      </w:pPr>
    </w:p>
    <w:p w:rsidR="00F0694E" w:rsidRDefault="00F0694E" w:rsidP="00F069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300" w:line="360" w:lineRule="auto"/>
        <w:jc w:val="center"/>
        <w:rPr>
          <w:color w:val="000000" w:themeColor="text1"/>
          <w:sz w:val="28"/>
          <w:szCs w:val="28"/>
        </w:rPr>
      </w:pPr>
    </w:p>
    <w:p w:rsidR="00F0694E" w:rsidRDefault="00F0694E" w:rsidP="00F069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300" w:line="360" w:lineRule="auto"/>
        <w:jc w:val="center"/>
        <w:rPr>
          <w:color w:val="000000" w:themeColor="text1"/>
          <w:sz w:val="28"/>
          <w:szCs w:val="28"/>
        </w:rPr>
      </w:pPr>
    </w:p>
    <w:p w:rsidR="00F0694E" w:rsidRDefault="00F0694E" w:rsidP="00F069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300" w:line="360" w:lineRule="auto"/>
        <w:jc w:val="center"/>
        <w:rPr>
          <w:color w:val="000000" w:themeColor="text1"/>
          <w:sz w:val="28"/>
          <w:szCs w:val="28"/>
        </w:rPr>
      </w:pPr>
    </w:p>
    <w:p w:rsidR="002056E3" w:rsidRPr="005A1C4F" w:rsidRDefault="00F0694E" w:rsidP="005A1C4F">
      <w:pPr>
        <w:pStyle w:val="1"/>
        <w:numPr>
          <w:ilvl w:val="0"/>
          <w:numId w:val="0"/>
        </w:numPr>
        <w:ind w:left="568"/>
        <w:jc w:val="center"/>
        <w:rPr>
          <w:b w:val="0"/>
          <w:sz w:val="28"/>
          <w:szCs w:val="28"/>
        </w:rPr>
      </w:pPr>
      <w:bookmarkStart w:id="6" w:name="_Toc469438194"/>
      <w:r w:rsidRPr="005A1C4F">
        <w:rPr>
          <w:b w:val="0"/>
          <w:sz w:val="28"/>
          <w:szCs w:val="28"/>
        </w:rPr>
        <w:lastRenderedPageBreak/>
        <w:t>ГЛАВА 2</w:t>
      </w:r>
      <w:r w:rsidR="00125D88" w:rsidRPr="005A1C4F">
        <w:rPr>
          <w:b w:val="0"/>
          <w:sz w:val="28"/>
          <w:szCs w:val="28"/>
        </w:rPr>
        <w:t xml:space="preserve">. </w:t>
      </w:r>
      <w:r w:rsidR="00E36AB9" w:rsidRPr="005A1C4F">
        <w:rPr>
          <w:b w:val="0"/>
          <w:sz w:val="28"/>
          <w:szCs w:val="28"/>
        </w:rPr>
        <w:t>РАСЧЁТНАЯ ЧАСТЬ ТЕОРЕТИЧЕСКОЙ МОДЕЛИ</w:t>
      </w:r>
      <w:bookmarkEnd w:id="6"/>
    </w:p>
    <w:p w:rsidR="00F0694E" w:rsidRDefault="00F0694E" w:rsidP="00E36A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300" w:line="360" w:lineRule="auto"/>
        <w:jc w:val="center"/>
        <w:rPr>
          <w:color w:val="000000" w:themeColor="text1"/>
          <w:sz w:val="28"/>
          <w:szCs w:val="28"/>
        </w:rPr>
      </w:pPr>
    </w:p>
    <w:p w:rsidR="002056E3" w:rsidRPr="005A1C4F" w:rsidRDefault="005A1C4F" w:rsidP="005A1C4F">
      <w:pPr>
        <w:pStyle w:val="2"/>
        <w:numPr>
          <w:ilvl w:val="0"/>
          <w:numId w:val="0"/>
        </w:numPr>
        <w:jc w:val="center"/>
        <w:rPr>
          <w:sz w:val="28"/>
          <w:szCs w:val="28"/>
        </w:rPr>
      </w:pPr>
      <w:bookmarkStart w:id="7" w:name="_Toc469438195"/>
      <w:r w:rsidRPr="005A1C4F">
        <w:rPr>
          <w:sz w:val="28"/>
          <w:szCs w:val="28"/>
        </w:rPr>
        <w:t xml:space="preserve">2.1 </w:t>
      </w:r>
      <w:r w:rsidR="00F0694E" w:rsidRPr="005A1C4F">
        <w:rPr>
          <w:sz w:val="28"/>
          <w:szCs w:val="28"/>
        </w:rPr>
        <w:t>Принципиальная схема</w:t>
      </w:r>
      <w:bookmarkEnd w:id="7"/>
    </w:p>
    <w:p w:rsidR="00B87773" w:rsidRDefault="00B87773" w:rsidP="00B877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828"/>
          <w:tab w:val="left" w:pos="5496"/>
          <w:tab w:val="left" w:pos="6412"/>
          <w:tab w:val="left" w:pos="7185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300" w:line="36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 w:rsidR="0098344A">
        <w:rPr>
          <w:noProof/>
          <w:color w:val="000000" w:themeColor="text1"/>
          <w:sz w:val="28"/>
          <w:szCs w:val="28"/>
        </w:rPr>
        <w:pict>
          <v:rect id="_x0000_s1092" style="position:absolute;margin-left:327.55pt;margin-top:27.65pt;width:30.5pt;height:26.25pt;z-index:251724800;mso-position-horizontal-relative:text;mso-position-vertical-relative:text" strokecolor="white [3212]">
            <v:textbox>
              <w:txbxContent>
                <w:p w:rsidR="000D40AA" w:rsidRPr="00B87773" w:rsidRDefault="000D40AA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L</w:t>
                  </w:r>
                </w:p>
              </w:txbxContent>
            </v:textbox>
          </v:rect>
        </w:pic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</w:p>
    <w:p w:rsidR="008F63A3" w:rsidRDefault="0098344A" w:rsidP="00E36A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300" w:line="360" w:lineRule="auto"/>
        <w:jc w:val="center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w:pict>
          <v:rect id="_x0000_s1101" style="position:absolute;left:0;text-align:left;margin-left:124.55pt;margin-top:34.5pt;width:38.25pt;height:21.75pt;z-index:251732992" strokecolor="white [3212]">
            <v:textbox>
              <w:txbxContent>
                <w:p w:rsidR="000D40AA" w:rsidRPr="006907E4" w:rsidRDefault="000D40AA" w:rsidP="004E57AB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</w:t>
                  </w:r>
                </w:p>
              </w:txbxContent>
            </v:textbox>
          </v:rect>
        </w:pict>
      </w:r>
      <w:r>
        <w:rPr>
          <w:noProof/>
          <w:color w:val="000000" w:themeColor="text1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0" type="#_x0000_t32" style="position:absolute;left:0;text-align:left;margin-left:438.05pt;margin-top:19.15pt;width:.05pt;height:122.5pt;z-index:251722752" o:connectortype="straight"/>
        </w:pict>
      </w:r>
      <w:r>
        <w:rPr>
          <w:noProof/>
          <w:color w:val="000000" w:themeColor="text1"/>
          <w:sz w:val="28"/>
          <w:szCs w:val="28"/>
        </w:rPr>
        <w:pict>
          <v:shape id="_x0000_s1091" type="#_x0000_t32" style="position:absolute;left:0;text-align:left;margin-left:231.85pt;margin-top:19.15pt;width:206.25pt;height:0;z-index:251723776" o:connectortype="straight">
            <v:stroke startarrow="block" endarrow="block"/>
          </v:shape>
        </w:pict>
      </w:r>
      <w:r>
        <w:rPr>
          <w:noProof/>
          <w:color w:val="000000" w:themeColor="text1"/>
          <w:sz w:val="28"/>
          <w:szCs w:val="28"/>
        </w:rPr>
        <w:pict>
          <v:shape id="_x0000_s1089" type="#_x0000_t32" style="position:absolute;left:0;text-align:left;margin-left:231.8pt;margin-top:19.15pt;width:.05pt;height:15.35pt;z-index:251721728" o:connectortype="straight"/>
        </w:pict>
      </w:r>
      <w:r>
        <w:rPr>
          <w:noProof/>
          <w:color w:val="000000" w:themeColor="text1"/>
          <w:sz w:val="28"/>
          <w:szCs w:val="28"/>
        </w:rPr>
        <w:pict>
          <v:oval id="_x0000_s1065" style="position:absolute;left:0;text-align:left;margin-left:222.05pt;margin-top:34.5pt;width:19.5pt;height:126.5pt;z-index:251698176" fillcolor="#8db3e2 [1311]"/>
        </w:pict>
      </w:r>
    </w:p>
    <w:p w:rsidR="00E36AB9" w:rsidRDefault="0098344A" w:rsidP="00E36A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300" w:line="360" w:lineRule="auto"/>
        <w:jc w:val="center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w:pict>
          <v:rect id="_x0000_s1099" style="position:absolute;left:0;text-align:left;margin-left:271.8pt;margin-top:37.85pt;width:29.15pt;height:23.75pt;z-index:251730944" strokecolor="white [3212]">
            <v:textbox>
              <w:txbxContent>
                <w:p w:rsidR="000D40AA" w:rsidRPr="0034364E" w:rsidRDefault="000D40AA" w:rsidP="0034364E">
                  <w:pPr>
                    <w:rPr>
                      <w:vertAlign w:val="subscript"/>
                    </w:rPr>
                  </w:pPr>
                  <w:r>
                    <w:rPr>
                      <w:lang w:val="en-US"/>
                    </w:rPr>
                    <w:t>d</w:t>
                  </w:r>
                  <w:r>
                    <w:rPr>
                      <w:vertAlign w:val="subscript"/>
                      <w:lang w:val="en-US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  <w:color w:val="000000" w:themeColor="text1"/>
          <w:sz w:val="28"/>
          <w:szCs w:val="28"/>
        </w:rPr>
        <w:pict>
          <v:shape id="_x0000_s1098" type="#_x0000_t32" style="position:absolute;left:0;text-align:left;margin-left:267.55pt;margin-top:15.15pt;width:0;height:79.5pt;z-index:251729920" o:connectortype="straight">
            <v:stroke startarrow="block" endarrow="block"/>
          </v:shape>
        </w:pict>
      </w:r>
      <w:r>
        <w:rPr>
          <w:noProof/>
          <w:color w:val="000000" w:themeColor="text1"/>
          <w:sz w:val="28"/>
          <w:szCs w:val="28"/>
        </w:rPr>
        <w:pict>
          <v:rect id="_x0000_s1097" style="position:absolute;left:0;text-align:left;margin-left:82.3pt;margin-top:24.15pt;width:29.15pt;height:23.75pt;z-index:251728896" strokecolor="white [3212]">
            <v:textbox>
              <w:txbxContent>
                <w:p w:rsidR="000D40AA" w:rsidRPr="0034364E" w:rsidRDefault="000D40AA" w:rsidP="0034364E">
                  <w:pPr>
                    <w:rPr>
                      <w:vertAlign w:val="subscript"/>
                    </w:rPr>
                  </w:pPr>
                  <w:r>
                    <w:rPr>
                      <w:lang w:val="en-US"/>
                    </w:rPr>
                    <w:t>d</w:t>
                  </w:r>
                  <w:r>
                    <w:rPr>
                      <w:vertAlign w:val="subscript"/>
                      <w:lang w:val="en-US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  <w:color w:val="000000" w:themeColor="text1"/>
          <w:sz w:val="28"/>
          <w:szCs w:val="28"/>
        </w:rPr>
        <w:pict>
          <v:shape id="_x0000_s1063" type="#_x0000_t32" style="position:absolute;left:0;text-align:left;margin-left:138.45pt;margin-top:15.15pt;width:86.1pt;height:36.05pt;flip:y;z-index:251696128" o:connectortype="straight" strokecolor="red" strokeweight="3pt">
            <v:shadow type="perspective" color="#622423 [1605]" opacity=".5" offset="1pt" offset2="-1pt"/>
          </v:shape>
        </w:pict>
      </w:r>
      <w:r>
        <w:rPr>
          <w:noProof/>
          <w:color w:val="000000" w:themeColor="text1"/>
          <w:sz w:val="28"/>
          <w:szCs w:val="28"/>
        </w:rPr>
        <w:pict>
          <v:rect id="_x0000_s1093" style="position:absolute;left:0;text-align:left;margin-left:25.55pt;margin-top:19.1pt;width:38.25pt;height:21.75pt;z-index:251725824" strokecolor="white [3212]">
            <v:textbox>
              <w:txbxContent>
                <w:p w:rsidR="000D40AA" w:rsidRPr="006907E4" w:rsidRDefault="000D40AA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  <w:color w:val="000000" w:themeColor="text1"/>
          <w:sz w:val="28"/>
          <w:szCs w:val="28"/>
        </w:rPr>
        <w:pict>
          <v:shape id="_x0000_s1066" type="#_x0000_t32" style="position:absolute;left:0;text-align:left;margin-left:239.05pt;margin-top:15.15pt;width:78pt;height:0;z-index:251699200" o:connectortype="straight" strokecolor="red" strokeweight="3pt">
            <v:stroke endarrow="block"/>
            <v:shadow type="perspective" color="#622423 [1605]" opacity=".5" offset="1pt" offset2="-1pt"/>
          </v:shape>
        </w:pict>
      </w:r>
      <w:r>
        <w:rPr>
          <w:noProof/>
          <w:color w:val="000000" w:themeColor="text1"/>
          <w:sz w:val="28"/>
          <w:szCs w:val="28"/>
        </w:rPr>
        <w:pict>
          <v:shape id="_x0000_s1059" type="#_x0000_t32" style="position:absolute;left:0;text-align:left;margin-left:124.55pt;margin-top:24.15pt;width:25.5pt;height:0;z-index:251692032" o:connectortype="straight" strokecolor="#548dd4 [1951]"/>
        </w:pict>
      </w:r>
      <w:r>
        <w:rPr>
          <w:noProof/>
          <w:color w:val="000000" w:themeColor="text1"/>
          <w:sz w:val="28"/>
          <w:szCs w:val="28"/>
        </w:rPr>
        <w:pict>
          <v:shape id="_x0000_s1062" style="position:absolute;left:0;text-align:left;margin-left:142.55pt;margin-top:24.15pt;width:7.5pt;height:70.5pt;z-index:251695104" coordsize="150,1410" path="m150,c75,222,,445,,680v,235,75,482,150,730e" filled="f" strokecolor="#548dd4 [1951]">
            <v:path arrowok="t"/>
          </v:shape>
        </w:pict>
      </w:r>
      <w:r>
        <w:rPr>
          <w:noProof/>
          <w:color w:val="000000" w:themeColor="text1"/>
          <w:sz w:val="28"/>
          <w:szCs w:val="28"/>
        </w:rPr>
        <w:pict>
          <v:shape id="_x0000_s1061" style="position:absolute;left:0;text-align:left;margin-left:124.55pt;margin-top:24.15pt;width:10pt;height:70.5pt;z-index:251694080" coordsize="200,1410" path="m,c100,247,200,495,200,730,200,965,33,1297,,1410e" filled="f" strokecolor="#548dd4 [1951]">
            <v:path arrowok="t"/>
          </v:shape>
        </w:pict>
      </w:r>
    </w:p>
    <w:p w:rsidR="002056E3" w:rsidRDefault="0098344A" w:rsidP="002056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300" w:line="360" w:lineRule="auto"/>
        <w:rPr>
          <w:b/>
          <w:color w:val="000000" w:themeColor="text1"/>
          <w:sz w:val="28"/>
          <w:szCs w:val="28"/>
        </w:rPr>
      </w:pPr>
      <w:r w:rsidRPr="0098344A">
        <w:rPr>
          <w:noProof/>
          <w:color w:val="000000" w:themeColor="text1"/>
          <w:sz w:val="28"/>
          <w:szCs w:val="28"/>
        </w:rPr>
        <w:pict>
          <v:shape id="_x0000_s1096" type="#_x0000_t32" style="position:absolute;margin-left:111.45pt;margin-top:12.05pt;width:.35pt;height:20.8pt;flip:x;z-index:251727872" o:connectortype="straight">
            <v:stroke startarrow="block" endarrow="block"/>
          </v:shape>
        </w:pict>
      </w:r>
      <w:r w:rsidRPr="0098344A">
        <w:rPr>
          <w:noProof/>
          <w:color w:val="000000" w:themeColor="text1"/>
          <w:sz w:val="28"/>
          <w:szCs w:val="28"/>
        </w:rPr>
        <w:pict>
          <v:shape id="_x0000_s1057" type="#_x0000_t32" style="position:absolute;margin-left:72.8pt;margin-top:12pt;width:65.65pt;height:.05pt;z-index:251689984" o:connectortype="straight" strokecolor="red" strokeweight="3pt">
            <v:shadow type="perspective" color="#622423 [1605]" opacity=".5" offset="1pt" offset2="-1pt"/>
          </v:shape>
        </w:pict>
      </w:r>
      <w:r w:rsidRPr="0098344A">
        <w:rPr>
          <w:noProof/>
          <w:color w:val="000000" w:themeColor="text1"/>
          <w:sz w:val="28"/>
          <w:szCs w:val="28"/>
        </w:rPr>
        <w:pict>
          <v:shape id="_x0000_s1064" type="#_x0000_t32" style="position:absolute;margin-left:138.45pt;margin-top:32.85pt;width:86.1pt;height:22.65pt;z-index:251697152" o:connectortype="straight" strokecolor="red" strokeweight="3pt">
            <v:shadow type="perspective" color="#622423 [1605]" opacity=".5" offset="1pt" offset2="-1pt"/>
          </v:shape>
        </w:pict>
      </w:r>
      <w:r w:rsidRPr="0098344A">
        <w:rPr>
          <w:noProof/>
          <w:color w:val="000000" w:themeColor="text1"/>
          <w:sz w:val="28"/>
          <w:szCs w:val="28"/>
        </w:rPr>
        <w:pict>
          <v:shape id="_x0000_s1058" type="#_x0000_t32" style="position:absolute;margin-left:72.8pt;margin-top:32.85pt;width:65.65pt;height:0;z-index:251691008" o:connectortype="straight" strokecolor="red" strokeweight="3pt">
            <v:shadow type="perspective" color="#622423 [1605]" opacity=".5" offset="1pt" offset2="-1pt"/>
          </v:shape>
        </w:pict>
      </w:r>
      <w:r w:rsidRPr="0098344A">
        <w:rPr>
          <w:noProof/>
          <w:color w:val="000000" w:themeColor="text1"/>
          <w:sz w:val="28"/>
          <w:szCs w:val="28"/>
        </w:rPr>
        <w:pict>
          <v:rect id="_x0000_s1056" style="position:absolute;margin-left:11.3pt;margin-top:8.75pt;width:61.5pt;height:27pt;z-index:251688960" fillcolor="#002060"/>
        </w:pict>
      </w:r>
    </w:p>
    <w:p w:rsidR="002056E3" w:rsidRDefault="0098344A" w:rsidP="00125D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300" w:line="360" w:lineRule="auto"/>
        <w:rPr>
          <w:b/>
          <w:color w:val="000000" w:themeColor="text1"/>
          <w:sz w:val="28"/>
          <w:szCs w:val="28"/>
        </w:rPr>
      </w:pPr>
      <w:r w:rsidRPr="0098344A">
        <w:rPr>
          <w:noProof/>
          <w:color w:val="000000" w:themeColor="text1"/>
          <w:sz w:val="28"/>
          <w:szCs w:val="28"/>
        </w:rPr>
        <w:pict>
          <v:rect id="_x0000_s1100" style="position:absolute;margin-left:449.55pt;margin-top:2.45pt;width:38.25pt;height:21.75pt;z-index:251731968" strokecolor="white [3212]">
            <v:textbox>
              <w:txbxContent>
                <w:p w:rsidR="000D40AA" w:rsidRPr="006907E4" w:rsidRDefault="000D40AA" w:rsidP="0034364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3</w:t>
                  </w:r>
                </w:p>
              </w:txbxContent>
            </v:textbox>
          </v:rect>
        </w:pict>
      </w:r>
      <w:r>
        <w:rPr>
          <w:b/>
          <w:noProof/>
          <w:color w:val="000000" w:themeColor="text1"/>
          <w:sz w:val="28"/>
          <w:szCs w:val="28"/>
        </w:rPr>
        <w:pict>
          <v:shape id="_x0000_s1079" type="#_x0000_t32" style="position:absolute;margin-left:382.55pt;margin-top:24.2pt;width:33pt;height:13.5pt;flip:x;z-index:251711488" o:connectortype="straight" strokecolor="red" strokeweight="3pt">
            <v:stroke endarrow="block"/>
            <v:shadow type="perspective" color="#622423 [1605]" opacity=".5" offset="1pt" offset2="-1pt"/>
          </v:shape>
        </w:pict>
      </w:r>
      <w:r>
        <w:rPr>
          <w:b/>
          <w:noProof/>
          <w:color w:val="000000" w:themeColor="text1"/>
          <w:sz w:val="28"/>
          <w:szCs w:val="28"/>
        </w:rPr>
        <w:pict>
          <v:shape id="_x0000_s1080" type="#_x0000_t32" style="position:absolute;margin-left:382.55pt;margin-top:24.2pt;width:33pt;height:0;flip:x;z-index:251712512" o:connectortype="straight" strokecolor="red" strokeweight="3pt">
            <v:stroke endarrow="block"/>
            <v:shadow type="perspective" color="#622423 [1605]" opacity=".5" offset="1pt" offset2="-1pt"/>
          </v:shape>
        </w:pict>
      </w:r>
      <w:r w:rsidRPr="0098344A">
        <w:rPr>
          <w:noProof/>
          <w:color w:val="000000" w:themeColor="text1"/>
          <w:sz w:val="28"/>
          <w:szCs w:val="28"/>
        </w:rPr>
        <w:pict>
          <v:shape id="_x0000_s1081" type="#_x0000_t32" style="position:absolute;margin-left:382.55pt;margin-top:12.2pt;width:33pt;height:12pt;flip:x y;z-index:251713536" o:connectortype="straight" strokecolor="red" strokeweight="3pt">
            <v:stroke endarrow="block"/>
            <v:shadow type="perspective" color="#622423 [1605]" opacity=".5" offset="1pt" offset2="-1pt"/>
          </v:shape>
        </w:pict>
      </w:r>
      <w:r w:rsidRPr="0098344A">
        <w:rPr>
          <w:noProof/>
          <w:color w:val="000000" w:themeColor="text1"/>
          <w:sz w:val="28"/>
          <w:szCs w:val="28"/>
        </w:rPr>
        <w:pict>
          <v:shape id="_x0000_s1069" type="#_x0000_t32" style="position:absolute;margin-left:408.55pt;margin-top:12.2pt;width:0;height:52pt;z-index:251701248" o:connectortype="straight"/>
        </w:pict>
      </w:r>
      <w:r w:rsidRPr="0098344A">
        <w:rPr>
          <w:noProof/>
          <w:color w:val="000000" w:themeColor="text1"/>
          <w:sz w:val="28"/>
          <w:szCs w:val="28"/>
        </w:rPr>
        <w:pict>
          <v:shape id="_x0000_s1071" type="#_x0000_t32" style="position:absolute;margin-left:408.55pt;margin-top:12.2pt;width:59.5pt;height:29pt;flip:x y;z-index:251703296" o:connectortype="straight"/>
        </w:pict>
      </w:r>
      <w:r w:rsidRPr="0098344A">
        <w:rPr>
          <w:noProof/>
          <w:color w:val="000000" w:themeColor="text1"/>
          <w:sz w:val="28"/>
          <w:szCs w:val="28"/>
        </w:rPr>
        <w:pict>
          <v:shape id="_x0000_s1073" type="#_x0000_t32" style="position:absolute;margin-left:408.55pt;margin-top:12.2pt;width:7pt;height:0;z-index:251705344" o:connectortype="straight"/>
        </w:pict>
      </w:r>
      <w:r w:rsidRPr="0098344A">
        <w:rPr>
          <w:noProof/>
          <w:color w:val="000000" w:themeColor="text1"/>
          <w:sz w:val="28"/>
          <w:szCs w:val="28"/>
        </w:rPr>
        <w:pict>
          <v:shape id="_x0000_s1076" type="#_x0000_t32" style="position:absolute;margin-left:415.55pt;margin-top:12.2pt;width:59.5pt;height:29pt;z-index:251708416" o:connectortype="straight"/>
        </w:pict>
      </w:r>
      <w:r w:rsidRPr="0098344A">
        <w:rPr>
          <w:noProof/>
          <w:color w:val="000000" w:themeColor="text1"/>
          <w:sz w:val="28"/>
          <w:szCs w:val="28"/>
        </w:rPr>
        <w:pict>
          <v:shape id="_x0000_s1067" type="#_x0000_t32" style="position:absolute;margin-left:239.05pt;margin-top:16.35pt;width:78pt;height:0;z-index:251700224" o:connectortype="straight" strokecolor="red" strokeweight="3pt">
            <v:stroke endarrow="block"/>
            <v:shadow type="perspective" color="#622423 [1605]" opacity=".5" offset="1pt" offset2="-1pt"/>
          </v:shape>
        </w:pict>
      </w:r>
      <w:r w:rsidRPr="0098344A">
        <w:rPr>
          <w:noProof/>
          <w:color w:val="000000" w:themeColor="text1"/>
          <w:sz w:val="28"/>
          <w:szCs w:val="28"/>
        </w:rPr>
        <w:pict>
          <v:shape id="_x0000_s1060" type="#_x0000_t32" style="position:absolute;margin-left:124.55pt;margin-top:16.35pt;width:25.5pt;height:0;z-index:251693056" o:connectortype="straight" strokecolor="#548dd4 [1951]"/>
        </w:pict>
      </w:r>
    </w:p>
    <w:p w:rsidR="002056E3" w:rsidRDefault="0098344A" w:rsidP="00125D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300" w:line="360" w:lineRule="auto"/>
        <w:rPr>
          <w:b/>
          <w:color w:val="000000" w:themeColor="text1"/>
          <w:sz w:val="28"/>
          <w:szCs w:val="28"/>
        </w:rPr>
      </w:pPr>
      <w:r>
        <w:rPr>
          <w:b/>
          <w:noProof/>
          <w:color w:val="000000" w:themeColor="text1"/>
          <w:sz w:val="28"/>
          <w:szCs w:val="28"/>
        </w:rPr>
        <w:pict>
          <v:shape id="_x0000_s1072" type="#_x0000_t32" style="position:absolute;margin-left:408.55pt;margin-top:25.05pt;width:59.5pt;height:29pt;flip:x y;z-index:251704320" o:connectortype="straight"/>
        </w:pict>
      </w:r>
      <w:r>
        <w:rPr>
          <w:b/>
          <w:noProof/>
          <w:color w:val="000000" w:themeColor="text1"/>
          <w:sz w:val="28"/>
          <w:szCs w:val="28"/>
        </w:rPr>
        <w:pict>
          <v:shape id="_x0000_s1077" type="#_x0000_t32" style="position:absolute;margin-left:475.05pt;margin-top:2.05pt;width:0;height:52pt;z-index:251709440" o:connectortype="straight"/>
        </w:pict>
      </w:r>
      <w:r>
        <w:rPr>
          <w:b/>
          <w:noProof/>
          <w:color w:val="000000" w:themeColor="text1"/>
          <w:sz w:val="28"/>
          <w:szCs w:val="28"/>
        </w:rPr>
        <w:pict>
          <v:shape id="_x0000_s1070" type="#_x0000_t32" style="position:absolute;margin-left:468.05pt;margin-top:2.05pt;width:0;height:52pt;z-index:251702272" o:connectortype="straight"/>
        </w:pict>
      </w:r>
      <w:r>
        <w:rPr>
          <w:b/>
          <w:noProof/>
          <w:color w:val="000000" w:themeColor="text1"/>
          <w:sz w:val="28"/>
          <w:szCs w:val="28"/>
        </w:rPr>
        <w:pict>
          <v:shape id="_x0000_s1074" type="#_x0000_t32" style="position:absolute;margin-left:468.05pt;margin-top:2.05pt;width:7pt;height:0;z-index:251706368" o:connectortype="straight"/>
        </w:pict>
      </w:r>
      <w:r>
        <w:rPr>
          <w:b/>
          <w:noProof/>
          <w:color w:val="000000" w:themeColor="text1"/>
          <w:sz w:val="28"/>
          <w:szCs w:val="28"/>
        </w:rPr>
        <w:pict>
          <v:oval id="_x0000_s1078" style="position:absolute;margin-left:222.05pt;margin-top:27.4pt;width:19.5pt;height:126.5pt;z-index:251710464" fillcolor="#8db3e2 [1311]"/>
        </w:pict>
      </w:r>
    </w:p>
    <w:p w:rsidR="002056E3" w:rsidRDefault="0098344A" w:rsidP="00125D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300" w:line="360" w:lineRule="auto"/>
        <w:rPr>
          <w:b/>
          <w:color w:val="000000" w:themeColor="text1"/>
          <w:sz w:val="28"/>
          <w:szCs w:val="28"/>
        </w:rPr>
      </w:pPr>
      <w:r w:rsidRPr="0098344A">
        <w:rPr>
          <w:noProof/>
          <w:color w:val="000000" w:themeColor="text1"/>
          <w:sz w:val="28"/>
          <w:szCs w:val="28"/>
        </w:rPr>
        <w:pict>
          <v:rect id="_x0000_s1103" style="position:absolute;margin-left:279.8pt;margin-top:32.8pt;width:51.95pt;height:27.15pt;z-index:251735040" strokecolor="white [3212]">
            <v:textbox>
              <w:txbxContent>
                <w:p w:rsidR="000D40AA" w:rsidRPr="0034364E" w:rsidRDefault="000D40AA" w:rsidP="004E57AB">
                  <w:pPr>
                    <w:rPr>
                      <w:vertAlign w:val="subscript"/>
                    </w:rPr>
                  </w:pPr>
                  <w:proofErr w:type="spellStart"/>
                  <w:r>
                    <w:rPr>
                      <w:lang w:val="en-US"/>
                    </w:rPr>
                    <w:t>D</w:t>
                  </w:r>
                  <w:r>
                    <w:rPr>
                      <w:vertAlign w:val="subscript"/>
                      <w:lang w:val="en-US"/>
                    </w:rPr>
                    <w:t>max</w:t>
                  </w:r>
                  <w:proofErr w:type="spellEnd"/>
                </w:p>
              </w:txbxContent>
            </v:textbox>
          </v:rect>
        </w:pict>
      </w:r>
      <w:r>
        <w:rPr>
          <w:b/>
          <w:noProof/>
          <w:color w:val="000000" w:themeColor="text1"/>
          <w:sz w:val="28"/>
          <w:szCs w:val="28"/>
        </w:rPr>
        <w:pict>
          <v:shape id="_x0000_s1102" type="#_x0000_t32" style="position:absolute;margin-left:276pt;margin-top:3.4pt;width:0;height:100pt;z-index:251734016" o:connectortype="straight">
            <v:stroke startarrow="block" endarrow="block"/>
          </v:shape>
        </w:pict>
      </w:r>
      <w:r>
        <w:rPr>
          <w:b/>
          <w:noProof/>
          <w:color w:val="000000" w:themeColor="text1"/>
          <w:sz w:val="28"/>
          <w:szCs w:val="28"/>
        </w:rPr>
        <w:pict>
          <v:shape id="_x0000_s1083" type="#_x0000_t32" style="position:absolute;margin-left:236.05pt;margin-top:3.4pt;width:123pt;height:0;flip:x;z-index:251715584" o:connectortype="straight" strokecolor="red" strokeweight="3pt">
            <v:stroke endarrow="block"/>
            <v:shadow type="perspective" color="#622423 [1605]" opacity=".5" offset="1pt" offset2="-1pt"/>
          </v:shape>
        </w:pict>
      </w:r>
      <w:r>
        <w:rPr>
          <w:b/>
          <w:noProof/>
          <w:color w:val="000000" w:themeColor="text1"/>
          <w:sz w:val="28"/>
          <w:szCs w:val="28"/>
        </w:rPr>
        <w:pict>
          <v:rect id="_x0000_s1094" style="position:absolute;margin-left:15.8pt;margin-top:3.4pt;width:38.25pt;height:21.75pt;z-index:251726848" strokecolor="white [3212]">
            <v:textbox>
              <w:txbxContent>
                <w:p w:rsidR="000D40AA" w:rsidRPr="006907E4" w:rsidRDefault="000D40AA" w:rsidP="006907E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2</w:t>
                  </w:r>
                </w:p>
              </w:txbxContent>
            </v:textbox>
          </v:rect>
        </w:pict>
      </w:r>
      <w:r>
        <w:rPr>
          <w:b/>
          <w:noProof/>
          <w:color w:val="000000" w:themeColor="text1"/>
          <w:sz w:val="28"/>
          <w:szCs w:val="28"/>
        </w:rPr>
        <w:pict>
          <v:shape id="_x0000_s1075" type="#_x0000_t32" style="position:absolute;margin-left:468.05pt;margin-top:14.9pt;width:7pt;height:0;z-index:251707392" o:connectortype="straight"/>
        </w:pict>
      </w:r>
      <w:r>
        <w:rPr>
          <w:b/>
          <w:noProof/>
          <w:color w:val="000000" w:themeColor="text1"/>
          <w:sz w:val="28"/>
          <w:szCs w:val="28"/>
        </w:rPr>
        <w:pict>
          <v:shape id="_x0000_s1086" type="#_x0000_t32" style="position:absolute;margin-left:82.3pt;margin-top:5.9pt;width:142.25pt;height:68pt;flip:x;z-index:251718656" o:connectortype="straight" strokecolor="red" strokeweight="3pt">
            <v:shadow type="perspective" color="#622423 [1605]" opacity=".5" offset="1pt" offset2="-1pt"/>
          </v:shape>
        </w:pict>
      </w:r>
      <w:r>
        <w:rPr>
          <w:b/>
          <w:noProof/>
          <w:color w:val="000000" w:themeColor="text1"/>
          <w:sz w:val="28"/>
          <w:szCs w:val="28"/>
        </w:rPr>
        <w:pict>
          <v:rect id="_x0000_s1082" style="position:absolute;margin-left:11.3pt;margin-top:27.4pt;width:71pt;height:50.5pt;z-index:251714560" fillcolor="#76923c [2406]"/>
        </w:pict>
      </w:r>
    </w:p>
    <w:p w:rsidR="008F63A3" w:rsidRDefault="0098344A" w:rsidP="00125D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300" w:line="360" w:lineRule="auto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w:pict>
          <v:shape id="_x0000_s1088" type="#_x0000_t32" style="position:absolute;margin-left:82.3pt;margin-top:34.75pt;width:142.25pt;height:29.5pt;flip:x y;z-index:251720704" o:connectortype="straight" strokecolor="red" strokeweight="3pt">
            <v:shadow type="perspective" color="#622423 [1605]" opacity=".5" offset="1pt" offset2="-1pt"/>
          </v:shape>
        </w:pict>
      </w:r>
    </w:p>
    <w:p w:rsidR="008F63A3" w:rsidRDefault="0098344A" w:rsidP="00125D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300" w:line="360" w:lineRule="auto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w:pict>
          <v:shape id="_x0000_s1085" type="#_x0000_t32" style="position:absolute;margin-left:236.05pt;margin-top:25.1pt;width:119.5pt;height:0;flip:x;z-index:251717632" o:connectortype="straight" strokecolor="red" strokeweight="3pt">
            <v:stroke endarrow="block"/>
            <v:shadow type="perspective" color="#622423 [1605]" opacity=".5" offset="1pt" offset2="-1pt"/>
          </v:shape>
        </w:pict>
      </w:r>
    </w:p>
    <w:p w:rsidR="008F63A3" w:rsidRDefault="008F63A3" w:rsidP="00125D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300" w:line="360" w:lineRule="auto"/>
        <w:rPr>
          <w:color w:val="000000" w:themeColor="text1"/>
          <w:sz w:val="28"/>
          <w:szCs w:val="28"/>
        </w:rPr>
      </w:pPr>
    </w:p>
    <w:p w:rsidR="006907E4" w:rsidRPr="004E57AB" w:rsidRDefault="006907E4" w:rsidP="004E5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300" w:line="360" w:lineRule="auto"/>
        <w:jc w:val="center"/>
        <w:rPr>
          <w:color w:val="000000" w:themeColor="text1"/>
        </w:rPr>
      </w:pPr>
      <w:r w:rsidRPr="004E57AB">
        <w:rPr>
          <w:color w:val="000000" w:themeColor="text1"/>
        </w:rPr>
        <w:t>Рисунок 2 – Принципиальная схема лазерного дальномера</w:t>
      </w:r>
    </w:p>
    <w:p w:rsidR="004E57AB" w:rsidRPr="004E57AB" w:rsidRDefault="004E57AB" w:rsidP="004E57AB">
      <w:pPr>
        <w:spacing w:line="360" w:lineRule="auto"/>
        <w:rPr>
          <w:sz w:val="28"/>
          <w:szCs w:val="28"/>
        </w:rPr>
      </w:pPr>
      <w:r w:rsidRPr="004E57AB">
        <w:rPr>
          <w:sz w:val="28"/>
          <w:szCs w:val="28"/>
        </w:rPr>
        <w:t>1 – лазер</w:t>
      </w:r>
      <w:r w:rsidR="00F0694E">
        <w:rPr>
          <w:sz w:val="28"/>
          <w:szCs w:val="28"/>
        </w:rPr>
        <w:t>,</w:t>
      </w:r>
    </w:p>
    <w:p w:rsidR="004E57AB" w:rsidRPr="004E57AB" w:rsidRDefault="004E57AB" w:rsidP="004E57AB">
      <w:pPr>
        <w:spacing w:line="360" w:lineRule="auto"/>
        <w:rPr>
          <w:sz w:val="28"/>
          <w:szCs w:val="28"/>
        </w:rPr>
      </w:pPr>
      <w:r w:rsidRPr="004E57AB">
        <w:rPr>
          <w:sz w:val="28"/>
          <w:szCs w:val="28"/>
        </w:rPr>
        <w:t>2 – приёмник излучения</w:t>
      </w:r>
      <w:r w:rsidR="00F0694E">
        <w:rPr>
          <w:sz w:val="28"/>
          <w:szCs w:val="28"/>
        </w:rPr>
        <w:t>,</w:t>
      </w:r>
    </w:p>
    <w:p w:rsidR="004E57AB" w:rsidRPr="004E57AB" w:rsidRDefault="004E57AB" w:rsidP="004E57AB">
      <w:pPr>
        <w:spacing w:line="360" w:lineRule="auto"/>
        <w:rPr>
          <w:sz w:val="28"/>
          <w:szCs w:val="28"/>
        </w:rPr>
      </w:pPr>
      <w:r w:rsidRPr="004E57AB">
        <w:rPr>
          <w:sz w:val="28"/>
          <w:szCs w:val="28"/>
        </w:rPr>
        <w:t>3 – объект</w:t>
      </w:r>
      <w:r w:rsidR="00F0694E">
        <w:rPr>
          <w:sz w:val="28"/>
          <w:szCs w:val="28"/>
        </w:rPr>
        <w:t>,</w:t>
      </w:r>
    </w:p>
    <w:p w:rsidR="004E57AB" w:rsidRPr="004E57AB" w:rsidRDefault="004E57AB" w:rsidP="004E57AB">
      <w:pPr>
        <w:spacing w:line="360" w:lineRule="auto"/>
        <w:rPr>
          <w:sz w:val="28"/>
          <w:szCs w:val="28"/>
        </w:rPr>
      </w:pPr>
      <w:r w:rsidRPr="004E57AB">
        <w:rPr>
          <w:sz w:val="28"/>
          <w:szCs w:val="28"/>
        </w:rPr>
        <w:t xml:space="preserve">4 </w:t>
      </w:r>
      <w:r w:rsidR="00F0694E">
        <w:rPr>
          <w:sz w:val="28"/>
          <w:szCs w:val="28"/>
        </w:rPr>
        <w:t>–</w:t>
      </w:r>
      <w:r w:rsidRPr="004E57AB">
        <w:rPr>
          <w:sz w:val="28"/>
          <w:szCs w:val="28"/>
        </w:rPr>
        <w:t xml:space="preserve"> расширитель</w:t>
      </w:r>
      <w:r w:rsidR="00F0694E">
        <w:rPr>
          <w:sz w:val="28"/>
          <w:szCs w:val="28"/>
        </w:rPr>
        <w:t>,</w:t>
      </w:r>
    </w:p>
    <w:p w:rsidR="004E57AB" w:rsidRPr="00F0694E" w:rsidRDefault="00F0694E" w:rsidP="00F0694E">
      <w:pPr>
        <w:spacing w:line="360" w:lineRule="auto"/>
        <w:rPr>
          <w:sz w:val="28"/>
          <w:szCs w:val="28"/>
        </w:rPr>
      </w:pPr>
      <w:r w:rsidRPr="00F0694E">
        <w:rPr>
          <w:sz w:val="28"/>
          <w:szCs w:val="28"/>
          <w:lang w:val="en-US"/>
        </w:rPr>
        <w:t>L</w:t>
      </w:r>
      <w:r w:rsidRPr="00F0694E">
        <w:rPr>
          <w:sz w:val="28"/>
          <w:szCs w:val="28"/>
        </w:rPr>
        <w:t xml:space="preserve"> – </w:t>
      </w:r>
      <w:proofErr w:type="gramStart"/>
      <w:r w:rsidRPr="00F0694E">
        <w:rPr>
          <w:sz w:val="28"/>
          <w:szCs w:val="28"/>
        </w:rPr>
        <w:t>расстояние</w:t>
      </w:r>
      <w:proofErr w:type="gramEnd"/>
      <w:r w:rsidRPr="00F0694E">
        <w:rPr>
          <w:sz w:val="28"/>
          <w:szCs w:val="28"/>
        </w:rPr>
        <w:t xml:space="preserve"> до объекта,</w:t>
      </w:r>
    </w:p>
    <w:p w:rsidR="00F0694E" w:rsidRPr="00F0694E" w:rsidRDefault="00F0694E" w:rsidP="00F0694E">
      <w:pPr>
        <w:spacing w:line="360" w:lineRule="auto"/>
        <w:rPr>
          <w:sz w:val="28"/>
          <w:szCs w:val="28"/>
        </w:rPr>
      </w:pPr>
      <w:proofErr w:type="spellStart"/>
      <w:r w:rsidRPr="00F0694E">
        <w:rPr>
          <w:sz w:val="28"/>
          <w:szCs w:val="28"/>
          <w:lang w:val="en-US"/>
        </w:rPr>
        <w:t>D</w:t>
      </w:r>
      <w:r w:rsidRPr="00F0694E">
        <w:rPr>
          <w:sz w:val="28"/>
          <w:szCs w:val="28"/>
          <w:vertAlign w:val="subscript"/>
          <w:lang w:val="en-US"/>
        </w:rPr>
        <w:t>max</w:t>
      </w:r>
      <w:proofErr w:type="spellEnd"/>
      <w:r w:rsidRPr="00F0694E">
        <w:rPr>
          <w:sz w:val="28"/>
          <w:szCs w:val="28"/>
        </w:rPr>
        <w:t xml:space="preserve"> – диаметр приёмной апертуры,</w:t>
      </w:r>
    </w:p>
    <w:p w:rsidR="00F0694E" w:rsidRPr="00F0694E" w:rsidRDefault="00F0694E" w:rsidP="00F0694E">
      <w:pPr>
        <w:spacing w:line="360" w:lineRule="auto"/>
        <w:rPr>
          <w:sz w:val="28"/>
          <w:szCs w:val="28"/>
        </w:rPr>
      </w:pPr>
      <w:r w:rsidRPr="00F0694E">
        <w:rPr>
          <w:sz w:val="28"/>
          <w:szCs w:val="28"/>
          <w:lang w:val="en-US"/>
        </w:rPr>
        <w:t>d</w:t>
      </w:r>
      <w:r w:rsidRPr="00F0694E">
        <w:rPr>
          <w:sz w:val="28"/>
          <w:szCs w:val="28"/>
          <w:vertAlign w:val="subscript"/>
        </w:rPr>
        <w:t>1</w:t>
      </w:r>
      <w:r w:rsidRPr="00F0694E">
        <w:rPr>
          <w:sz w:val="28"/>
          <w:szCs w:val="28"/>
        </w:rPr>
        <w:t xml:space="preserve"> – диаметр входного луча,</w:t>
      </w:r>
    </w:p>
    <w:p w:rsidR="00F0694E" w:rsidRDefault="00F0694E" w:rsidP="00F0694E">
      <w:pPr>
        <w:spacing w:line="360" w:lineRule="auto"/>
        <w:rPr>
          <w:sz w:val="28"/>
          <w:szCs w:val="28"/>
        </w:rPr>
      </w:pPr>
      <w:proofErr w:type="gramStart"/>
      <w:r w:rsidRPr="00F0694E">
        <w:rPr>
          <w:sz w:val="28"/>
          <w:szCs w:val="28"/>
          <w:lang w:val="en-US"/>
        </w:rPr>
        <w:t>d</w:t>
      </w:r>
      <w:r w:rsidRPr="00F0694E">
        <w:rPr>
          <w:sz w:val="28"/>
          <w:szCs w:val="28"/>
          <w:vertAlign w:val="subscript"/>
        </w:rPr>
        <w:t>2</w:t>
      </w:r>
      <w:r w:rsidRPr="00F0694E">
        <w:rPr>
          <w:sz w:val="28"/>
          <w:szCs w:val="28"/>
        </w:rPr>
        <w:t xml:space="preserve"> – диаметр выходного луча.</w:t>
      </w:r>
      <w:proofErr w:type="gramEnd"/>
    </w:p>
    <w:p w:rsidR="00F0694E" w:rsidRPr="00F0694E" w:rsidRDefault="00F0694E" w:rsidP="00F0694E">
      <w:pPr>
        <w:spacing w:line="360" w:lineRule="auto"/>
        <w:rPr>
          <w:sz w:val="28"/>
          <w:szCs w:val="28"/>
        </w:rPr>
      </w:pPr>
    </w:p>
    <w:p w:rsidR="00545436" w:rsidRPr="00CB301A" w:rsidRDefault="00CB301A" w:rsidP="005454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300" w:line="360" w:lineRule="auto"/>
        <w:ind w:firstLine="709"/>
        <w:rPr>
          <w:color w:val="000000" w:themeColor="text1"/>
          <w:sz w:val="28"/>
          <w:szCs w:val="28"/>
        </w:rPr>
      </w:pPr>
      <w:r w:rsidRPr="00CB301A">
        <w:rPr>
          <w:color w:val="000000" w:themeColor="text1"/>
          <w:sz w:val="28"/>
          <w:szCs w:val="28"/>
        </w:rPr>
        <w:t>Дальность до объекта:</w:t>
      </w:r>
    </w:p>
    <w:p w:rsidR="00CB301A" w:rsidRDefault="00CB301A" w:rsidP="00F0694E">
      <w:pPr>
        <w:spacing w:before="0" w:line="360" w:lineRule="auto"/>
        <w:ind w:right="-425" w:firstLine="709"/>
        <w:rPr>
          <w:sz w:val="28"/>
          <w:szCs w:val="28"/>
        </w:rPr>
      </w:pPr>
      <m:oMath>
        <m:r>
          <w:rPr>
            <w:rFonts w:ascii="Cambria Math" w:hAnsi="Cambria Math"/>
            <w:sz w:val="36"/>
            <w:szCs w:val="36"/>
          </w:rPr>
          <m:t>L=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c∆t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2</m:t>
            </m:r>
          </m:den>
        </m:f>
      </m:oMath>
      <w:r>
        <w:rPr>
          <w:sz w:val="36"/>
          <w:szCs w:val="36"/>
        </w:rPr>
        <w:t>,</w:t>
      </w:r>
      <w:r w:rsidRPr="00CB301A">
        <w:rPr>
          <w:sz w:val="28"/>
          <w:szCs w:val="28"/>
        </w:rPr>
        <w:t xml:space="preserve">      </w:t>
      </w:r>
      <w:r w:rsidR="00001A1C">
        <w:rPr>
          <w:sz w:val="28"/>
          <w:szCs w:val="28"/>
        </w:rPr>
        <w:t xml:space="preserve">                                                                         </w:t>
      </w:r>
      <w:r w:rsidR="00F0694E">
        <w:rPr>
          <w:sz w:val="28"/>
          <w:szCs w:val="28"/>
        </w:rPr>
        <w:t xml:space="preserve">                          </w:t>
      </w:r>
      <w:r w:rsidRPr="00CB301A">
        <w:rPr>
          <w:sz w:val="28"/>
          <w:szCs w:val="28"/>
        </w:rPr>
        <w:t>(</w:t>
      </w:r>
      <w:r>
        <w:rPr>
          <w:sz w:val="28"/>
          <w:szCs w:val="28"/>
        </w:rPr>
        <w:t>1</w:t>
      </w:r>
      <w:r w:rsidRPr="00CB301A">
        <w:rPr>
          <w:sz w:val="28"/>
          <w:szCs w:val="28"/>
        </w:rPr>
        <w:t>)</w:t>
      </w:r>
    </w:p>
    <w:p w:rsidR="00545436" w:rsidRDefault="00545436" w:rsidP="00CB301A">
      <w:pPr>
        <w:spacing w:before="0" w:line="360" w:lineRule="auto"/>
        <w:rPr>
          <w:sz w:val="28"/>
          <w:szCs w:val="28"/>
        </w:rPr>
      </w:pPr>
    </w:p>
    <w:p w:rsidR="00CB301A" w:rsidRDefault="00CB301A" w:rsidP="00CB301A">
      <w:pPr>
        <w:spacing w:before="0" w:line="360" w:lineRule="auto"/>
        <w:rPr>
          <w:sz w:val="28"/>
          <w:szCs w:val="28"/>
        </w:rPr>
      </w:pPr>
      <w:r w:rsidRPr="00BA1CB6">
        <w:rPr>
          <w:sz w:val="28"/>
          <w:szCs w:val="28"/>
        </w:rPr>
        <w:t xml:space="preserve">где </w:t>
      </w:r>
      <w:proofErr w:type="gramStart"/>
      <w:r w:rsidRPr="00BA1CB6">
        <w:rPr>
          <w:sz w:val="28"/>
          <w:szCs w:val="28"/>
        </w:rPr>
        <w:t>с</w:t>
      </w:r>
      <w:proofErr w:type="gramEnd"/>
      <w:r w:rsidRPr="00BA1CB6">
        <w:rPr>
          <w:sz w:val="28"/>
          <w:szCs w:val="28"/>
        </w:rPr>
        <w:t xml:space="preserve"> — скорость света в вакууме; Δt — интервал времени между моментами посылки и приема излучения зондирующего импульса.</w:t>
      </w:r>
    </w:p>
    <w:p w:rsidR="00CB301A" w:rsidRDefault="00CB301A" w:rsidP="00125D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300" w:line="36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Мощность лазерного излучения определяется по формуле:</w:t>
      </w:r>
    </w:p>
    <w:p w:rsidR="00CB301A" w:rsidRDefault="0098344A" w:rsidP="00F069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300" w:line="360" w:lineRule="auto"/>
        <w:ind w:firstLine="709"/>
        <w:rPr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32"/>
                <w:szCs w:val="32"/>
                <w:lang w:val="en-US"/>
              </w:rPr>
              <m:t>W</m:t>
            </m:r>
          </m:e>
          <m:sub>
            <m:r>
              <w:rPr>
                <w:rFonts w:ascii="Cambria Math" w:hAnsi="Cambria Math"/>
                <w:color w:val="000000" w:themeColor="text1"/>
                <w:sz w:val="32"/>
                <w:szCs w:val="32"/>
              </w:rPr>
              <m:t>лаз</m:t>
            </m:r>
          </m:sub>
        </m:sSub>
        <m:r>
          <w:rPr>
            <w:rFonts w:ascii="Cambria Math" w:hAnsi="Cambria Math"/>
            <w:color w:val="000000" w:themeColor="text1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32"/>
                <w:szCs w:val="32"/>
              </w:rPr>
              <m:t>4П</m:t>
            </m:r>
            <m:sSubSup>
              <m:sSubSupPr>
                <m:ctrlPr>
                  <w:rPr>
                    <w:rFonts w:ascii="Cambria Math" w:hAnsi="Cambria Math"/>
                    <w:i/>
                    <w:color w:val="000000" w:themeColor="text1"/>
                    <w:sz w:val="32"/>
                    <w:szCs w:val="32"/>
                  </w:rPr>
                </m:ctrlPr>
              </m:sSubSupPr>
              <m:e>
                <m:r>
                  <w:rPr>
                    <w:rFonts w:ascii="Cambria Math" w:hAnsi="Cambria Math"/>
                    <w:color w:val="000000" w:themeColor="text1"/>
                    <w:sz w:val="32"/>
                    <w:szCs w:val="32"/>
                  </w:rPr>
                  <m:t>θ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32"/>
                    <w:szCs w:val="32"/>
                    <w:lang w:val="en-US"/>
                  </w:rPr>
                  <m:t>s</m:t>
                </m:r>
              </m:sub>
              <m:sup>
                <m:r>
                  <w:rPr>
                    <w:rFonts w:ascii="Cambria Math" w:hAnsi="Cambria Math"/>
                    <w:color w:val="000000" w:themeColor="text1"/>
                    <w:sz w:val="32"/>
                    <w:szCs w:val="32"/>
                  </w:rPr>
                  <m:t>2</m:t>
                </m:r>
              </m:sup>
            </m:sSubSup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32"/>
                    <w:szCs w:val="32"/>
                  </w:rPr>
                  <m:t>L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32"/>
                    <w:szCs w:val="32"/>
                  </w:rPr>
                  <m:t>4</m:t>
                </m:r>
              </m:sup>
            </m:sSup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32"/>
                    <w:szCs w:val="32"/>
                    <w:lang w:val="en-US"/>
                  </w:rPr>
                  <m:t>W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32"/>
                    <w:szCs w:val="32"/>
                  </w:rPr>
                  <m:t>пр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32"/>
                    <w:szCs w:val="32"/>
                  </w:rPr>
                  <m:t>F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32"/>
                    <w:szCs w:val="32"/>
                  </w:rPr>
                  <m:t>ц</m:t>
                </m:r>
              </m:sub>
            </m:sSub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32"/>
                    <w:szCs w:val="32"/>
                  </w:rPr>
                  <m:t>D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32"/>
                    <w:szCs w:val="32"/>
                  </w:rPr>
                  <m:t>2</m:t>
                </m:r>
              </m:sup>
            </m:sSup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32"/>
                    <w:szCs w:val="32"/>
                  </w:rPr>
                  <m:t>τ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32"/>
                    <w:szCs w:val="32"/>
                  </w:rPr>
                  <m:t>атм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32"/>
                    <w:szCs w:val="32"/>
                  </w:rPr>
                  <m:t>τ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32"/>
                    <w:szCs w:val="32"/>
                  </w:rPr>
                  <m:t>0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32"/>
                    <w:szCs w:val="32"/>
                  </w:rPr>
                  <m:t>ρ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32"/>
                    <w:szCs w:val="32"/>
                  </w:rPr>
                  <m:t>0</m:t>
                </m:r>
              </m:sub>
            </m:sSub>
          </m:den>
        </m:f>
      </m:oMath>
      <w:r w:rsidR="00CB301A">
        <w:rPr>
          <w:color w:val="000000" w:themeColor="text1"/>
          <w:sz w:val="32"/>
          <w:szCs w:val="32"/>
        </w:rPr>
        <w:t>,</w:t>
      </w:r>
      <w:r w:rsidR="00CB301A">
        <w:rPr>
          <w:color w:val="000000" w:themeColor="text1"/>
          <w:sz w:val="28"/>
          <w:szCs w:val="28"/>
        </w:rPr>
        <w:t xml:space="preserve">     </w:t>
      </w:r>
      <w:r w:rsidR="00001A1C">
        <w:rPr>
          <w:color w:val="000000" w:themeColor="text1"/>
          <w:sz w:val="28"/>
          <w:szCs w:val="28"/>
        </w:rPr>
        <w:t xml:space="preserve">                                                                               </w:t>
      </w:r>
      <w:r w:rsidR="00F0694E">
        <w:rPr>
          <w:color w:val="000000" w:themeColor="text1"/>
          <w:sz w:val="28"/>
          <w:szCs w:val="28"/>
        </w:rPr>
        <w:t xml:space="preserve">  (2</w:t>
      </w:r>
      <w:r w:rsidR="00CB301A">
        <w:rPr>
          <w:color w:val="000000" w:themeColor="text1"/>
          <w:sz w:val="28"/>
          <w:szCs w:val="28"/>
        </w:rPr>
        <w:t>)</w:t>
      </w:r>
    </w:p>
    <w:p w:rsidR="00545436" w:rsidRPr="00545436" w:rsidRDefault="00CB301A" w:rsidP="00545436">
      <w:pPr>
        <w:spacing w:line="360" w:lineRule="auto"/>
        <w:jc w:val="both"/>
      </w:pPr>
      <w:r w:rsidRPr="00545436">
        <w:rPr>
          <w:sz w:val="28"/>
          <w:szCs w:val="28"/>
        </w:rPr>
        <w:t xml:space="preserve">где  </w:t>
      </w:r>
      <w:r w:rsidRPr="00545436">
        <w:rPr>
          <w:sz w:val="28"/>
          <w:szCs w:val="28"/>
          <w:lang w:val="en-US"/>
        </w:rPr>
        <w:t>D</w:t>
      </w:r>
      <w:r w:rsidRPr="00545436">
        <w:rPr>
          <w:sz w:val="28"/>
          <w:szCs w:val="28"/>
        </w:rPr>
        <w:t xml:space="preserve"> – диаметр приёмной апертуры; </w:t>
      </w:r>
      <m:oMath>
        <m:r>
          <w:rPr>
            <w:rFonts w:ascii="Cambria Math" w:hAnsi="Cambria Math"/>
            <w:sz w:val="28"/>
            <w:szCs w:val="28"/>
          </w:rPr>
          <m:t>ρ</m:t>
        </m:r>
      </m:oMath>
      <w:r w:rsidRPr="00545436">
        <w:rPr>
          <w:sz w:val="28"/>
          <w:szCs w:val="28"/>
        </w:rPr>
        <w:t xml:space="preserve"> - коэффициент диффузного отражения поверхности; а – высота цели; </w:t>
      </w:r>
      <w:r w:rsidR="007E744E" w:rsidRPr="00545436">
        <w:rPr>
          <w:sz w:val="28"/>
          <w:szCs w:val="28"/>
          <w:lang w:val="en-US"/>
        </w:rPr>
        <w:t>F</w:t>
      </w:r>
      <w:proofErr w:type="spellStart"/>
      <w:r w:rsidR="007E744E" w:rsidRPr="00545436">
        <w:rPr>
          <w:sz w:val="28"/>
          <w:szCs w:val="28"/>
          <w:vertAlign w:val="subscript"/>
        </w:rPr>
        <w:t>ц</w:t>
      </w:r>
      <w:proofErr w:type="spellEnd"/>
      <w:r w:rsidR="007E744E" w:rsidRPr="00545436">
        <w:rPr>
          <w:sz w:val="28"/>
          <w:szCs w:val="28"/>
        </w:rPr>
        <w:t xml:space="preserve"> – площадь цели; </w:t>
      </w:r>
      <w:r w:rsidR="007E744E" w:rsidRPr="00545436">
        <w:rPr>
          <w:sz w:val="28"/>
          <w:szCs w:val="28"/>
          <w:lang w:val="en-US"/>
        </w:rPr>
        <w:t>W</w:t>
      </w:r>
      <w:proofErr w:type="spellStart"/>
      <w:r w:rsidR="007E744E" w:rsidRPr="00545436">
        <w:rPr>
          <w:sz w:val="28"/>
          <w:szCs w:val="28"/>
          <w:vertAlign w:val="subscript"/>
        </w:rPr>
        <w:t>пр</w:t>
      </w:r>
      <w:proofErr w:type="spellEnd"/>
      <w:r w:rsidR="007E744E" w:rsidRPr="00545436">
        <w:rPr>
          <w:sz w:val="28"/>
          <w:szCs w:val="28"/>
        </w:rPr>
        <w:t xml:space="preserve"> – мощность приёмника; τ</w:t>
      </w:r>
      <w:r w:rsidR="007E744E" w:rsidRPr="00545436">
        <w:rPr>
          <w:sz w:val="28"/>
          <w:szCs w:val="28"/>
          <w:vertAlign w:val="subscript"/>
        </w:rPr>
        <w:t>0</w:t>
      </w:r>
      <w:r w:rsidR="007E744E" w:rsidRPr="00545436">
        <w:rPr>
          <w:sz w:val="28"/>
          <w:szCs w:val="28"/>
        </w:rPr>
        <w:t xml:space="preserve"> – коэффициент пропускания оптической системы; τ</w:t>
      </w:r>
      <w:proofErr w:type="gramStart"/>
      <w:r w:rsidR="007E744E" w:rsidRPr="00545436">
        <w:rPr>
          <w:sz w:val="28"/>
          <w:szCs w:val="28"/>
          <w:vertAlign w:val="subscript"/>
        </w:rPr>
        <w:t>атм</w:t>
      </w:r>
      <w:proofErr w:type="gramEnd"/>
      <w:r w:rsidR="007E744E" w:rsidRPr="00545436">
        <w:rPr>
          <w:sz w:val="28"/>
          <w:szCs w:val="28"/>
        </w:rPr>
        <w:t xml:space="preserve"> – коэффициент пр</w:t>
      </w:r>
      <w:r w:rsidR="007E744E" w:rsidRPr="00545436">
        <w:rPr>
          <w:sz w:val="28"/>
          <w:szCs w:val="28"/>
        </w:rPr>
        <w:t>о</w:t>
      </w:r>
      <w:r w:rsidR="007E744E" w:rsidRPr="00545436">
        <w:rPr>
          <w:sz w:val="28"/>
          <w:szCs w:val="28"/>
        </w:rPr>
        <w:t>пускания атмосферы; θ</w:t>
      </w:r>
      <w:r w:rsidR="007E744E" w:rsidRPr="00545436">
        <w:rPr>
          <w:sz w:val="28"/>
          <w:szCs w:val="28"/>
          <w:vertAlign w:val="subscript"/>
          <w:lang w:val="en-US"/>
        </w:rPr>
        <w:t>s</w:t>
      </w:r>
      <w:r w:rsidR="007E744E" w:rsidRPr="00545436">
        <w:rPr>
          <w:sz w:val="28"/>
          <w:szCs w:val="28"/>
        </w:rPr>
        <w:t xml:space="preserve"> – угол расходимости зондирующего излучения</w:t>
      </w:r>
      <w:r w:rsidR="007E744E" w:rsidRPr="00545436">
        <w:t>.</w:t>
      </w:r>
    </w:p>
    <w:p w:rsidR="00F0694E" w:rsidRDefault="00F0694E" w:rsidP="00545436"/>
    <w:p w:rsidR="00545436" w:rsidRPr="006907E4" w:rsidRDefault="00545436" w:rsidP="00545436"/>
    <w:p w:rsidR="00AD1185" w:rsidRDefault="00545436" w:rsidP="0054543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Исходные данные по 3 варианту (Таблица 3)</w:t>
      </w:r>
      <w:r w:rsidR="003B2FEE">
        <w:rPr>
          <w:sz w:val="28"/>
          <w:szCs w:val="28"/>
        </w:rPr>
        <w:t>.</w:t>
      </w:r>
    </w:p>
    <w:p w:rsidR="00545436" w:rsidRPr="00545436" w:rsidRDefault="00545436" w:rsidP="00545436">
      <w:pPr>
        <w:spacing w:line="360" w:lineRule="auto"/>
        <w:rPr>
          <w:sz w:val="28"/>
          <w:szCs w:val="28"/>
        </w:rPr>
      </w:pPr>
    </w:p>
    <w:tbl>
      <w:tblPr>
        <w:tblW w:w="0" w:type="auto"/>
        <w:tblInd w:w="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68"/>
        <w:gridCol w:w="4280"/>
      </w:tblGrid>
      <w:tr w:rsidR="00884E6D" w:rsidRPr="00884E6D" w:rsidTr="003B2FEE">
        <w:trPr>
          <w:trHeight w:val="622"/>
        </w:trPr>
        <w:tc>
          <w:tcPr>
            <w:tcW w:w="4068" w:type="dxa"/>
          </w:tcPr>
          <w:p w:rsidR="00884E6D" w:rsidRPr="00884E6D" w:rsidRDefault="00884E6D" w:rsidP="003B2F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300" w:line="360" w:lineRule="auto"/>
              <w:ind w:left="24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  <w:t>L</w:t>
            </w:r>
            <w:r w:rsidRPr="00AD1185">
              <w:rPr>
                <w:color w:val="000000" w:themeColor="text1"/>
                <w:sz w:val="28"/>
                <w:szCs w:val="28"/>
              </w:rPr>
              <w:t xml:space="preserve"> = </w:t>
            </w:r>
            <w:r w:rsidR="00622838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 xml:space="preserve"> км</w:t>
            </w:r>
          </w:p>
        </w:tc>
        <w:tc>
          <w:tcPr>
            <w:tcW w:w="4280" w:type="dxa"/>
          </w:tcPr>
          <w:p w:rsidR="00884E6D" w:rsidRPr="00884E6D" w:rsidRDefault="00884E6D" w:rsidP="003B2F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300" w:line="360" w:lineRule="auto"/>
              <w:ind w:left="1559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  <w:lang w:val="en-US"/>
              </w:rPr>
              <w:t>V</w:t>
            </w:r>
            <w:r>
              <w:rPr>
                <w:color w:val="000000" w:themeColor="text1"/>
                <w:sz w:val="28"/>
                <w:szCs w:val="28"/>
                <w:vertAlign w:val="subscript"/>
                <w:lang w:val="en-US"/>
              </w:rPr>
              <w:t>m</w:t>
            </w:r>
            <w:proofErr w:type="spellEnd"/>
            <w:r w:rsidRPr="00AD1185">
              <w:rPr>
                <w:color w:val="000000" w:themeColor="text1"/>
                <w:sz w:val="28"/>
                <w:szCs w:val="28"/>
              </w:rPr>
              <w:t xml:space="preserve"> = 5 </w:t>
            </w:r>
            <w:r>
              <w:rPr>
                <w:color w:val="000000" w:themeColor="text1"/>
                <w:sz w:val="28"/>
                <w:szCs w:val="28"/>
              </w:rPr>
              <w:t>км</w:t>
            </w:r>
          </w:p>
        </w:tc>
      </w:tr>
      <w:tr w:rsidR="00884E6D" w:rsidRPr="00884E6D" w:rsidTr="003B2FEE">
        <w:trPr>
          <w:trHeight w:val="642"/>
        </w:trPr>
        <w:tc>
          <w:tcPr>
            <w:tcW w:w="4068" w:type="dxa"/>
          </w:tcPr>
          <w:p w:rsidR="00884E6D" w:rsidRPr="00884E6D" w:rsidRDefault="00884E6D" w:rsidP="003B2F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300" w:line="360" w:lineRule="auto"/>
              <w:ind w:left="24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θ </w:t>
            </w:r>
            <w:proofErr w:type="gramStart"/>
            <w:r>
              <w:rPr>
                <w:color w:val="000000" w:themeColor="text1"/>
                <w:sz w:val="28"/>
                <w:szCs w:val="28"/>
                <w:vertAlign w:val="subscript"/>
              </w:rPr>
              <w:t>л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 xml:space="preserve"> = 4 мрад</w:t>
            </w:r>
          </w:p>
        </w:tc>
        <w:tc>
          <w:tcPr>
            <w:tcW w:w="4280" w:type="dxa"/>
          </w:tcPr>
          <w:p w:rsidR="00884E6D" w:rsidRPr="00884E6D" w:rsidRDefault="00884E6D" w:rsidP="003B2F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300" w:line="360" w:lineRule="auto"/>
              <w:ind w:left="1613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а = 3 м</w:t>
            </w:r>
          </w:p>
        </w:tc>
      </w:tr>
      <w:tr w:rsidR="00884E6D" w:rsidRPr="00884E6D" w:rsidTr="003B2FEE">
        <w:trPr>
          <w:trHeight w:val="683"/>
        </w:trPr>
        <w:tc>
          <w:tcPr>
            <w:tcW w:w="4068" w:type="dxa"/>
          </w:tcPr>
          <w:p w:rsidR="00884E6D" w:rsidRDefault="00884E6D" w:rsidP="003B2F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300" w:line="360" w:lineRule="auto"/>
              <w:ind w:left="24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  <w:t>d</w:t>
            </w:r>
            <w:r>
              <w:rPr>
                <w:color w:val="000000" w:themeColor="text1"/>
                <w:sz w:val="28"/>
                <w:szCs w:val="28"/>
                <w:vertAlign w:val="subscript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 xml:space="preserve"> = 1,5 мм</w:t>
            </w:r>
          </w:p>
        </w:tc>
        <w:tc>
          <w:tcPr>
            <w:tcW w:w="4280" w:type="dxa"/>
          </w:tcPr>
          <w:p w:rsidR="00884E6D" w:rsidRDefault="00884E6D" w:rsidP="003B2F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300" w:line="360" w:lineRule="auto"/>
              <w:ind w:left="1600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Е</w:t>
            </w:r>
            <w:r>
              <w:rPr>
                <w:color w:val="000000" w:themeColor="text1"/>
                <w:sz w:val="28"/>
                <w:szCs w:val="28"/>
                <w:vertAlign w:val="subscript"/>
              </w:rPr>
              <w:t>имп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= 6 мДж</w:t>
            </w:r>
          </w:p>
        </w:tc>
      </w:tr>
      <w:tr w:rsidR="00884E6D" w:rsidRPr="00884E6D" w:rsidTr="003B2FEE">
        <w:trPr>
          <w:trHeight w:val="738"/>
        </w:trPr>
        <w:tc>
          <w:tcPr>
            <w:tcW w:w="4068" w:type="dxa"/>
          </w:tcPr>
          <w:p w:rsidR="00884E6D" w:rsidRPr="00884E6D" w:rsidRDefault="0098344A" w:rsidP="003B2F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300" w:line="360" w:lineRule="auto"/>
              <w:ind w:left="240"/>
              <w:rPr>
                <w:color w:val="000000" w:themeColor="text1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 w:val="32"/>
                      <w:szCs w:val="32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 w:val="32"/>
                      <w:szCs w:val="32"/>
                    </w:rPr>
                    <m:t>0</m:t>
                  </m:r>
                </m:sub>
              </m:sSub>
            </m:oMath>
            <w:r w:rsidR="00884E6D">
              <w:rPr>
                <w:color w:val="000000" w:themeColor="text1"/>
                <w:sz w:val="32"/>
                <w:szCs w:val="32"/>
              </w:rPr>
              <w:t xml:space="preserve">= </w:t>
            </w:r>
            <w:r w:rsidR="00884E6D">
              <w:rPr>
                <w:color w:val="000000" w:themeColor="text1"/>
                <w:sz w:val="28"/>
                <w:szCs w:val="28"/>
              </w:rPr>
              <w:t>0,22</w:t>
            </w:r>
          </w:p>
        </w:tc>
        <w:tc>
          <w:tcPr>
            <w:tcW w:w="4280" w:type="dxa"/>
          </w:tcPr>
          <w:p w:rsidR="00884E6D" w:rsidRPr="00884E6D" w:rsidRDefault="00884E6D" w:rsidP="003B2F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300" w:line="360" w:lineRule="auto"/>
              <w:ind w:left="1559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  <w:lang w:val="en-US"/>
              </w:rPr>
              <w:t>D</w:t>
            </w:r>
            <w:r>
              <w:rPr>
                <w:color w:val="000000" w:themeColor="text1"/>
                <w:sz w:val="28"/>
                <w:szCs w:val="28"/>
                <w:vertAlign w:val="subscript"/>
                <w:lang w:val="en-US"/>
              </w:rPr>
              <w:t>max</w:t>
            </w:r>
            <w:proofErr w:type="spellEnd"/>
            <w:r w:rsidR="00D04EA4">
              <w:rPr>
                <w:color w:val="000000" w:themeColor="text1"/>
                <w:sz w:val="28"/>
                <w:szCs w:val="28"/>
              </w:rPr>
              <w:t xml:space="preserve"> = 25</w:t>
            </w:r>
            <w:r>
              <w:rPr>
                <w:color w:val="000000" w:themeColor="text1"/>
                <w:sz w:val="28"/>
                <w:szCs w:val="28"/>
              </w:rPr>
              <w:t xml:space="preserve"> мм</w:t>
            </w:r>
          </w:p>
        </w:tc>
      </w:tr>
      <w:tr w:rsidR="00884E6D" w:rsidRPr="00884E6D" w:rsidTr="003B2FEE">
        <w:trPr>
          <w:trHeight w:val="853"/>
        </w:trPr>
        <w:tc>
          <w:tcPr>
            <w:tcW w:w="4068" w:type="dxa"/>
          </w:tcPr>
          <w:p w:rsidR="00884E6D" w:rsidRPr="0020003C" w:rsidRDefault="00884E6D" w:rsidP="003B2F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300" w:line="360" w:lineRule="auto"/>
              <w:ind w:left="240"/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τ </w:t>
            </w:r>
            <w:proofErr w:type="spellStart"/>
            <w:r>
              <w:rPr>
                <w:color w:val="000000" w:themeColor="text1"/>
                <w:sz w:val="28"/>
                <w:szCs w:val="28"/>
                <w:vertAlign w:val="subscript"/>
              </w:rPr>
              <w:t>имп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= 20 нс</w:t>
            </w:r>
          </w:p>
        </w:tc>
        <w:tc>
          <w:tcPr>
            <w:tcW w:w="4280" w:type="dxa"/>
          </w:tcPr>
          <w:p w:rsidR="00884E6D" w:rsidRPr="0020003C" w:rsidRDefault="00884E6D" w:rsidP="003B2F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300" w:line="360" w:lineRule="auto"/>
              <w:ind w:left="1559"/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28"/>
                <w:szCs w:val="28"/>
              </w:rPr>
              <w:t>λ = 1,54 мкм</w:t>
            </w:r>
          </w:p>
        </w:tc>
      </w:tr>
    </w:tbl>
    <w:p w:rsidR="00884E6D" w:rsidRPr="00545436" w:rsidRDefault="00545436" w:rsidP="005454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300" w:line="360" w:lineRule="auto"/>
        <w:jc w:val="center"/>
        <w:rPr>
          <w:color w:val="000000" w:themeColor="text1"/>
        </w:rPr>
      </w:pPr>
      <w:r w:rsidRPr="00545436">
        <w:rPr>
          <w:color w:val="000000" w:themeColor="text1"/>
        </w:rPr>
        <w:t>Таблица 3 – Исходные данные</w:t>
      </w:r>
    </w:p>
    <w:p w:rsidR="00125D88" w:rsidRDefault="00A34BA0" w:rsidP="005A1C4F">
      <w:pPr>
        <w:pStyle w:val="2"/>
        <w:numPr>
          <w:ilvl w:val="0"/>
          <w:numId w:val="0"/>
        </w:numPr>
        <w:ind w:left="568"/>
        <w:jc w:val="center"/>
        <w:rPr>
          <w:sz w:val="28"/>
          <w:szCs w:val="28"/>
        </w:rPr>
      </w:pPr>
      <w:bookmarkStart w:id="8" w:name="_Toc469438196"/>
      <w:r w:rsidRPr="005A1C4F">
        <w:rPr>
          <w:sz w:val="28"/>
          <w:szCs w:val="28"/>
        </w:rPr>
        <w:lastRenderedPageBreak/>
        <w:t>2.2</w:t>
      </w:r>
      <w:r w:rsidR="00AD1185" w:rsidRPr="005A1C4F">
        <w:rPr>
          <w:sz w:val="28"/>
          <w:szCs w:val="28"/>
        </w:rPr>
        <w:t xml:space="preserve"> </w:t>
      </w:r>
      <w:r w:rsidR="006907E4" w:rsidRPr="005A1C4F">
        <w:rPr>
          <w:sz w:val="28"/>
          <w:szCs w:val="28"/>
        </w:rPr>
        <w:t xml:space="preserve"> </w:t>
      </w:r>
      <w:r w:rsidR="00545436" w:rsidRPr="005A1C4F">
        <w:rPr>
          <w:sz w:val="28"/>
          <w:szCs w:val="28"/>
        </w:rPr>
        <w:t>Мощность приёмника</w:t>
      </w:r>
      <w:bookmarkEnd w:id="8"/>
    </w:p>
    <w:p w:rsidR="005A1C4F" w:rsidRDefault="005A1C4F" w:rsidP="005A1C4F"/>
    <w:p w:rsidR="005A1C4F" w:rsidRPr="005A1C4F" w:rsidRDefault="005A1C4F" w:rsidP="005A1C4F"/>
    <w:p w:rsidR="002056E3" w:rsidRPr="00FD795F" w:rsidRDefault="002056E3" w:rsidP="005454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300" w:line="360" w:lineRule="auto"/>
        <w:ind w:firstLine="709"/>
        <w:rPr>
          <w:sz w:val="28"/>
          <w:szCs w:val="28"/>
        </w:rPr>
      </w:pPr>
      <w:r w:rsidRPr="00FD795F">
        <w:rPr>
          <w:sz w:val="28"/>
          <w:szCs w:val="28"/>
        </w:rPr>
        <w:t>Мощность приёмника определяется формулой:</w:t>
      </w:r>
    </w:p>
    <w:p w:rsidR="00125D88" w:rsidRPr="00FD795F" w:rsidRDefault="0098344A" w:rsidP="005454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300" w:line="360" w:lineRule="auto"/>
        <w:ind w:firstLine="709"/>
        <w:rPr>
          <w:b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W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пр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  <w:lang w:val="en-US"/>
          </w:rPr>
          <m:t>SNR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·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Ф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п</m:t>
            </m:r>
          </m:sub>
        </m:sSub>
      </m:oMath>
      <w:r w:rsidR="007E744E" w:rsidRPr="00FD795F">
        <w:rPr>
          <w:i/>
          <w:sz w:val="28"/>
          <w:szCs w:val="28"/>
        </w:rPr>
        <w:t>,</w:t>
      </w:r>
      <w:r w:rsidR="002056E3" w:rsidRPr="00FD795F">
        <w:rPr>
          <w:i/>
          <w:sz w:val="28"/>
          <w:szCs w:val="28"/>
        </w:rPr>
        <w:t xml:space="preserve">     </w:t>
      </w:r>
      <w:r w:rsidR="00001A1C" w:rsidRPr="00FD795F">
        <w:rPr>
          <w:i/>
          <w:sz w:val="28"/>
          <w:szCs w:val="28"/>
        </w:rPr>
        <w:t xml:space="preserve">                                                                                  </w:t>
      </w:r>
      <w:r w:rsidR="00545436">
        <w:rPr>
          <w:i/>
          <w:sz w:val="28"/>
          <w:szCs w:val="28"/>
        </w:rPr>
        <w:t xml:space="preserve">      </w:t>
      </w:r>
      <w:r w:rsidR="00001A1C" w:rsidRPr="00FD795F">
        <w:rPr>
          <w:i/>
          <w:sz w:val="28"/>
          <w:szCs w:val="28"/>
        </w:rPr>
        <w:t xml:space="preserve"> </w:t>
      </w:r>
      <w:r w:rsidR="00545436">
        <w:rPr>
          <w:sz w:val="28"/>
          <w:szCs w:val="28"/>
        </w:rPr>
        <w:t>(</w:t>
      </w:r>
      <w:r w:rsidR="00AD1185" w:rsidRPr="00FD795F">
        <w:rPr>
          <w:sz w:val="28"/>
          <w:szCs w:val="28"/>
        </w:rPr>
        <w:t>3</w:t>
      </w:r>
      <w:r w:rsidR="002056E3" w:rsidRPr="00FD795F">
        <w:rPr>
          <w:sz w:val="28"/>
          <w:szCs w:val="28"/>
        </w:rPr>
        <w:t>)</w:t>
      </w:r>
    </w:p>
    <w:p w:rsidR="00ED2D78" w:rsidRPr="00FD795F" w:rsidRDefault="002056E3" w:rsidP="00ED2D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300" w:line="360" w:lineRule="auto"/>
        <w:rPr>
          <w:sz w:val="28"/>
          <w:szCs w:val="28"/>
        </w:rPr>
      </w:pPr>
      <w:r w:rsidRPr="00FD795F">
        <w:rPr>
          <w:sz w:val="28"/>
          <w:szCs w:val="28"/>
        </w:rPr>
        <w:t xml:space="preserve">где </w:t>
      </w:r>
      <w:proofErr w:type="spellStart"/>
      <w:r w:rsidRPr="00FD795F">
        <w:rPr>
          <w:sz w:val="28"/>
          <w:szCs w:val="28"/>
        </w:rPr>
        <w:t>Ф</w:t>
      </w:r>
      <w:r w:rsidRPr="00FD795F">
        <w:rPr>
          <w:sz w:val="28"/>
          <w:szCs w:val="28"/>
          <w:vertAlign w:val="subscript"/>
        </w:rPr>
        <w:t>п</w:t>
      </w:r>
      <w:proofErr w:type="spellEnd"/>
      <w:r w:rsidRPr="00FD795F">
        <w:rPr>
          <w:sz w:val="28"/>
          <w:szCs w:val="28"/>
        </w:rPr>
        <w:t xml:space="preserve"> – пороговая чувствительность приёмника, </w:t>
      </w:r>
      <w:r w:rsidRPr="00FD795F">
        <w:rPr>
          <w:sz w:val="28"/>
          <w:szCs w:val="28"/>
          <w:lang w:val="en-US"/>
        </w:rPr>
        <w:t>SNR</w:t>
      </w:r>
      <w:r w:rsidRPr="00FD795F">
        <w:rPr>
          <w:sz w:val="28"/>
          <w:szCs w:val="28"/>
        </w:rPr>
        <w:t xml:space="preserve"> – отношение си</w:t>
      </w:r>
      <w:r w:rsidRPr="00FD795F">
        <w:rPr>
          <w:sz w:val="28"/>
          <w:szCs w:val="28"/>
        </w:rPr>
        <w:t>г</w:t>
      </w:r>
      <w:r w:rsidRPr="00FD795F">
        <w:rPr>
          <w:sz w:val="28"/>
          <w:szCs w:val="28"/>
        </w:rPr>
        <w:t>нал/шум</w:t>
      </w:r>
      <w:r w:rsidR="00AD1185" w:rsidRPr="00FD795F">
        <w:rPr>
          <w:sz w:val="28"/>
          <w:szCs w:val="28"/>
        </w:rPr>
        <w:t>.</w:t>
      </w:r>
    </w:p>
    <w:p w:rsidR="002056E3" w:rsidRPr="00FD795F" w:rsidRDefault="002056E3" w:rsidP="005454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300" w:line="360" w:lineRule="auto"/>
        <w:ind w:firstLine="709"/>
        <w:rPr>
          <w:sz w:val="28"/>
          <w:szCs w:val="28"/>
        </w:rPr>
      </w:pPr>
      <w:r w:rsidRPr="00FD795F">
        <w:rPr>
          <w:sz w:val="28"/>
          <w:szCs w:val="28"/>
        </w:rPr>
        <w:t>Формула пороговой чувствительности:</w:t>
      </w:r>
    </w:p>
    <w:p w:rsidR="002056E3" w:rsidRPr="00FD795F" w:rsidRDefault="0098344A" w:rsidP="005454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300" w:line="360" w:lineRule="auto"/>
        <w:ind w:firstLine="709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Ф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п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  <w:lang w:val="en-US"/>
          </w:rPr>
          <m:t>NEP</m:t>
        </m:r>
        <m:r>
          <w:rPr>
            <w:rFonts w:ascii="Cambria Math" w:hAnsi="Cambria Math"/>
            <w:sz w:val="28"/>
            <w:szCs w:val="28"/>
          </w:rPr>
          <m:t>·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∆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f</m:t>
            </m:r>
          </m:e>
        </m:rad>
      </m:oMath>
      <w:r w:rsidR="007E744E" w:rsidRPr="00FD795F">
        <w:rPr>
          <w:i/>
          <w:sz w:val="28"/>
          <w:szCs w:val="28"/>
        </w:rPr>
        <w:t>,</w:t>
      </w:r>
      <w:r w:rsidR="002056E3" w:rsidRPr="00FD795F">
        <w:rPr>
          <w:i/>
          <w:sz w:val="28"/>
          <w:szCs w:val="28"/>
        </w:rPr>
        <w:t xml:space="preserve">    </w:t>
      </w:r>
      <w:r w:rsidR="00001A1C" w:rsidRPr="00FD795F">
        <w:rPr>
          <w:i/>
          <w:sz w:val="28"/>
          <w:szCs w:val="28"/>
        </w:rPr>
        <w:t xml:space="preserve">                                                                                 </w:t>
      </w:r>
      <w:r w:rsidR="00545436">
        <w:rPr>
          <w:i/>
          <w:sz w:val="28"/>
          <w:szCs w:val="28"/>
        </w:rPr>
        <w:t xml:space="preserve">      </w:t>
      </w:r>
      <w:r w:rsidR="00001A1C" w:rsidRPr="00FD795F">
        <w:rPr>
          <w:i/>
          <w:sz w:val="28"/>
          <w:szCs w:val="28"/>
        </w:rPr>
        <w:t xml:space="preserve"> </w:t>
      </w:r>
      <w:r w:rsidR="00545436">
        <w:rPr>
          <w:sz w:val="28"/>
          <w:szCs w:val="28"/>
        </w:rPr>
        <w:t>(4</w:t>
      </w:r>
      <w:r w:rsidR="002056E3" w:rsidRPr="00FD795F">
        <w:rPr>
          <w:sz w:val="28"/>
          <w:szCs w:val="28"/>
        </w:rPr>
        <w:t>)</w:t>
      </w:r>
    </w:p>
    <w:p w:rsidR="007E744E" w:rsidRPr="00FD795F" w:rsidRDefault="007E744E" w:rsidP="007E7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300" w:line="360" w:lineRule="auto"/>
        <w:rPr>
          <w:sz w:val="28"/>
          <w:szCs w:val="28"/>
        </w:rPr>
      </w:pPr>
      <w:r w:rsidRPr="00FD795F">
        <w:rPr>
          <w:sz w:val="28"/>
          <w:szCs w:val="28"/>
        </w:rPr>
        <w:t xml:space="preserve">где </w:t>
      </w:r>
      <w:r w:rsidRPr="00FD795F">
        <w:rPr>
          <w:sz w:val="28"/>
          <w:szCs w:val="28"/>
          <w:lang w:val="en-US"/>
        </w:rPr>
        <w:t>NEP</w:t>
      </w:r>
      <w:r w:rsidRPr="00FD795F">
        <w:rPr>
          <w:sz w:val="28"/>
          <w:szCs w:val="28"/>
        </w:rPr>
        <w:t xml:space="preserve"> – сигнал эквивалентный шуму, а ∆</w:t>
      </w:r>
      <w:r w:rsidRPr="00FD795F">
        <w:rPr>
          <w:sz w:val="28"/>
          <w:szCs w:val="28"/>
          <w:lang w:val="en-US"/>
        </w:rPr>
        <w:t>f</w:t>
      </w:r>
      <w:r w:rsidRPr="00FD795F">
        <w:rPr>
          <w:sz w:val="28"/>
          <w:szCs w:val="28"/>
        </w:rPr>
        <w:t xml:space="preserve"> – </w:t>
      </w:r>
      <w:r w:rsidR="00884E6D" w:rsidRPr="00FD795F">
        <w:rPr>
          <w:sz w:val="28"/>
          <w:szCs w:val="28"/>
        </w:rPr>
        <w:t xml:space="preserve"> полоса частот</w:t>
      </w:r>
      <w:r w:rsidRPr="00FD795F">
        <w:rPr>
          <w:sz w:val="28"/>
          <w:szCs w:val="28"/>
        </w:rPr>
        <w:t>.</w:t>
      </w:r>
    </w:p>
    <w:p w:rsidR="007E744E" w:rsidRPr="00FD795F" w:rsidRDefault="007E744E" w:rsidP="007E7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300" w:line="360" w:lineRule="auto"/>
        <w:rPr>
          <w:sz w:val="28"/>
          <w:szCs w:val="28"/>
        </w:rPr>
      </w:pPr>
      <w:r w:rsidRPr="00FD795F">
        <w:rPr>
          <w:sz w:val="28"/>
          <w:szCs w:val="28"/>
        </w:rPr>
        <w:t>∆</w:t>
      </w:r>
      <w:r w:rsidRPr="00FD795F">
        <w:rPr>
          <w:sz w:val="28"/>
          <w:szCs w:val="28"/>
          <w:lang w:val="en-US"/>
        </w:rPr>
        <w:t>L</w:t>
      </w:r>
      <w:r w:rsidRPr="00FD795F">
        <w:rPr>
          <w:sz w:val="28"/>
          <w:szCs w:val="28"/>
        </w:rPr>
        <w:t xml:space="preserve"> – точность </w:t>
      </w:r>
      <w:r w:rsidR="00DF6FEB" w:rsidRPr="00FD795F">
        <w:rPr>
          <w:sz w:val="28"/>
          <w:szCs w:val="28"/>
        </w:rPr>
        <w:t>измерения</w:t>
      </w:r>
      <w:r w:rsidR="00545436">
        <w:rPr>
          <w:sz w:val="28"/>
          <w:szCs w:val="28"/>
        </w:rPr>
        <w:t xml:space="preserve"> дистанции, которая определяется по формуле:</w:t>
      </w:r>
    </w:p>
    <w:p w:rsidR="007E744E" w:rsidRPr="00FD795F" w:rsidRDefault="007E744E" w:rsidP="005454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300" w:line="360" w:lineRule="auto"/>
        <w:ind w:firstLine="709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∆</m:t>
        </m:r>
        <m:r>
          <w:rPr>
            <w:rFonts w:ascii="Cambria Math" w:hAnsi="Cambria Math"/>
            <w:sz w:val="28"/>
            <w:szCs w:val="28"/>
            <w:lang w:val="en-US"/>
          </w:rPr>
          <m:t>L</m:t>
        </m:r>
        <m:r>
          <w:rPr>
            <w:rFonts w:ascii="Cambria Math" w:hAnsi="Cambria Math"/>
            <w:sz w:val="28"/>
            <w:szCs w:val="28"/>
          </w:rPr>
          <m:t>=0,1%·</m:t>
        </m:r>
        <m:r>
          <w:rPr>
            <w:rFonts w:ascii="Cambria Math" w:hAnsi="Cambria Math"/>
            <w:sz w:val="28"/>
            <w:szCs w:val="28"/>
            <w:lang w:val="en-US"/>
          </w:rPr>
          <m:t>L</m:t>
        </m:r>
      </m:oMath>
      <w:r w:rsidRPr="00FD795F">
        <w:rPr>
          <w:i/>
          <w:sz w:val="28"/>
          <w:szCs w:val="28"/>
        </w:rPr>
        <w:t xml:space="preserve">,   </w:t>
      </w:r>
      <w:r w:rsidR="00001A1C" w:rsidRPr="00FD795F">
        <w:rPr>
          <w:i/>
          <w:sz w:val="28"/>
          <w:szCs w:val="28"/>
        </w:rPr>
        <w:t xml:space="preserve">                                                                                       </w:t>
      </w:r>
      <w:r w:rsidR="00545436">
        <w:rPr>
          <w:i/>
          <w:sz w:val="28"/>
          <w:szCs w:val="28"/>
        </w:rPr>
        <w:t xml:space="preserve">      </w:t>
      </w:r>
      <w:r w:rsidR="00001A1C" w:rsidRPr="00FD795F">
        <w:rPr>
          <w:i/>
          <w:sz w:val="28"/>
          <w:szCs w:val="28"/>
        </w:rPr>
        <w:t xml:space="preserve"> </w:t>
      </w:r>
      <w:r w:rsidR="00545436">
        <w:rPr>
          <w:sz w:val="28"/>
          <w:szCs w:val="28"/>
        </w:rPr>
        <w:t>(5</w:t>
      </w:r>
      <w:r w:rsidRPr="00FD795F">
        <w:rPr>
          <w:sz w:val="28"/>
          <w:szCs w:val="28"/>
        </w:rPr>
        <w:t>)</w:t>
      </w:r>
    </w:p>
    <w:p w:rsidR="00BB7251" w:rsidRDefault="00545436" w:rsidP="005A1C4F">
      <w:pPr>
        <w:pStyle w:val="2"/>
        <w:numPr>
          <w:ilvl w:val="0"/>
          <w:numId w:val="0"/>
        </w:numPr>
        <w:ind w:left="568"/>
        <w:jc w:val="center"/>
        <w:rPr>
          <w:sz w:val="28"/>
          <w:szCs w:val="28"/>
        </w:rPr>
      </w:pPr>
      <w:bookmarkStart w:id="9" w:name="_Toc469438197"/>
      <w:r w:rsidRPr="005A1C4F">
        <w:rPr>
          <w:sz w:val="28"/>
          <w:szCs w:val="28"/>
        </w:rPr>
        <w:t>2.3</w:t>
      </w:r>
      <w:r w:rsidR="00AD1185" w:rsidRPr="005A1C4F">
        <w:rPr>
          <w:sz w:val="28"/>
          <w:szCs w:val="28"/>
        </w:rPr>
        <w:t xml:space="preserve"> </w:t>
      </w:r>
      <w:r w:rsidR="006907E4" w:rsidRPr="005A1C4F">
        <w:rPr>
          <w:sz w:val="28"/>
          <w:szCs w:val="28"/>
        </w:rPr>
        <w:t xml:space="preserve"> П</w:t>
      </w:r>
      <w:r w:rsidRPr="005A1C4F">
        <w:rPr>
          <w:sz w:val="28"/>
          <w:szCs w:val="28"/>
        </w:rPr>
        <w:t>ередающий канал</w:t>
      </w:r>
      <w:bookmarkEnd w:id="9"/>
    </w:p>
    <w:p w:rsidR="005A1C4F" w:rsidRDefault="005A1C4F" w:rsidP="005A1C4F"/>
    <w:p w:rsidR="005A1C4F" w:rsidRPr="005A1C4F" w:rsidRDefault="005A1C4F" w:rsidP="005A1C4F"/>
    <w:p w:rsidR="00055DA3" w:rsidRPr="00FD795F" w:rsidRDefault="00055DA3" w:rsidP="005454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300" w:line="360" w:lineRule="auto"/>
        <w:ind w:firstLine="709"/>
        <w:rPr>
          <w:sz w:val="28"/>
          <w:szCs w:val="28"/>
        </w:rPr>
      </w:pPr>
      <w:r w:rsidRPr="00FD795F">
        <w:rPr>
          <w:sz w:val="28"/>
          <w:szCs w:val="28"/>
        </w:rPr>
        <w:t>Расширитель пучка для уменьшения расходимости определяется по фо</w:t>
      </w:r>
      <w:r w:rsidRPr="00FD795F">
        <w:rPr>
          <w:sz w:val="28"/>
          <w:szCs w:val="28"/>
        </w:rPr>
        <w:t>р</w:t>
      </w:r>
      <w:r w:rsidRPr="00FD795F">
        <w:rPr>
          <w:sz w:val="28"/>
          <w:szCs w:val="28"/>
        </w:rPr>
        <w:t>муле:</w:t>
      </w:r>
    </w:p>
    <w:p w:rsidR="00055DA3" w:rsidRPr="00FD795F" w:rsidRDefault="00055DA3" w:rsidP="005454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300" w:line="360" w:lineRule="auto"/>
        <w:ind w:firstLine="709"/>
        <w:rPr>
          <w:sz w:val="28"/>
          <w:szCs w:val="28"/>
        </w:rPr>
      </w:pPr>
      <m:oMath>
        <m:r>
          <w:rPr>
            <w:rFonts w:ascii="Cambria Math" w:hAnsi="Cambria Math"/>
            <w:sz w:val="32"/>
            <w:szCs w:val="32"/>
          </w:rPr>
          <m:t>Г=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θ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л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θ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s</m:t>
                </m:r>
              </m:sub>
            </m:sSub>
          </m:den>
        </m:f>
      </m:oMath>
      <w:r w:rsidRPr="00FD795F">
        <w:rPr>
          <w:sz w:val="32"/>
          <w:szCs w:val="32"/>
        </w:rPr>
        <w:t xml:space="preserve">,    </w:t>
      </w:r>
      <w:r w:rsidR="00545436">
        <w:rPr>
          <w:sz w:val="32"/>
          <w:szCs w:val="32"/>
        </w:rPr>
        <w:t xml:space="preserve">                                                                                            </w:t>
      </w:r>
      <w:r w:rsidR="00545436">
        <w:rPr>
          <w:sz w:val="28"/>
          <w:szCs w:val="28"/>
        </w:rPr>
        <w:t>(6</w:t>
      </w:r>
      <w:r w:rsidRPr="00FD795F">
        <w:rPr>
          <w:sz w:val="28"/>
          <w:szCs w:val="28"/>
        </w:rPr>
        <w:t>)</w:t>
      </w:r>
    </w:p>
    <w:p w:rsidR="00884E6D" w:rsidRPr="00FD795F" w:rsidRDefault="00884E6D" w:rsidP="00884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300" w:line="360" w:lineRule="auto"/>
        <w:rPr>
          <w:sz w:val="28"/>
          <w:szCs w:val="28"/>
        </w:rPr>
      </w:pPr>
      <w:r w:rsidRPr="00FD795F">
        <w:rPr>
          <w:sz w:val="28"/>
          <w:szCs w:val="28"/>
        </w:rPr>
        <w:t xml:space="preserve">где </w:t>
      </w:r>
      <w:r w:rsidR="0016168C" w:rsidRPr="00FD795F">
        <w:rPr>
          <w:sz w:val="28"/>
          <w:szCs w:val="28"/>
        </w:rPr>
        <w:t>θ</w:t>
      </w:r>
      <w:proofErr w:type="gramStart"/>
      <w:r w:rsidR="00F824E7" w:rsidRPr="00FD795F">
        <w:rPr>
          <w:sz w:val="28"/>
          <w:szCs w:val="28"/>
          <w:vertAlign w:val="subscript"/>
        </w:rPr>
        <w:t>л</w:t>
      </w:r>
      <w:proofErr w:type="gramEnd"/>
      <w:r w:rsidR="00F824E7" w:rsidRPr="00FD795F">
        <w:rPr>
          <w:sz w:val="28"/>
          <w:szCs w:val="28"/>
        </w:rPr>
        <w:t xml:space="preserve"> – расходимость лазерного излучения и θ</w:t>
      </w:r>
      <w:r w:rsidR="00F824E7" w:rsidRPr="00FD795F">
        <w:rPr>
          <w:sz w:val="28"/>
          <w:szCs w:val="28"/>
          <w:vertAlign w:val="subscript"/>
          <w:lang w:val="en-US"/>
        </w:rPr>
        <w:t>s</w:t>
      </w:r>
      <w:r w:rsidR="00F824E7" w:rsidRPr="00FD795F">
        <w:rPr>
          <w:sz w:val="28"/>
          <w:szCs w:val="28"/>
        </w:rPr>
        <w:t xml:space="preserve"> – угол расходимости зонд</w:t>
      </w:r>
      <w:r w:rsidR="00F824E7" w:rsidRPr="00FD795F">
        <w:rPr>
          <w:sz w:val="28"/>
          <w:szCs w:val="28"/>
        </w:rPr>
        <w:t>и</w:t>
      </w:r>
      <w:r w:rsidR="00F824E7" w:rsidRPr="00FD795F">
        <w:rPr>
          <w:sz w:val="28"/>
          <w:szCs w:val="28"/>
        </w:rPr>
        <w:t xml:space="preserve">рующего излучения, который определяется по формуле </w:t>
      </w:r>
      <w:r w:rsidR="00B17E53" w:rsidRPr="00FD795F">
        <w:rPr>
          <w:sz w:val="28"/>
          <w:szCs w:val="28"/>
        </w:rPr>
        <w:t>(4.4.2):</w:t>
      </w:r>
    </w:p>
    <w:p w:rsidR="00B17E53" w:rsidRPr="00FD795F" w:rsidRDefault="0098344A" w:rsidP="005454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300" w:line="360" w:lineRule="auto"/>
        <w:ind w:firstLine="709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θ</m:t>
            </m:r>
          </m:e>
          <m:sub>
            <m:r>
              <w:rPr>
                <w:rFonts w:ascii="Cambria Math" w:hAnsi="Cambria Math"/>
                <w:sz w:val="32"/>
                <w:szCs w:val="32"/>
                <w:lang w:val="en-US"/>
              </w:rPr>
              <m:t>s</m:t>
            </m:r>
          </m:sub>
        </m:sSub>
        <m:r>
          <w:rPr>
            <w:rFonts w:ascii="Cambria Math" w:hAnsi="Cambria Math"/>
            <w:sz w:val="32"/>
            <w:szCs w:val="32"/>
          </w:rPr>
          <m:t>=2·</m:t>
        </m:r>
        <m:r>
          <w:rPr>
            <w:rFonts w:ascii="Cambria Math" w:hAnsi="Cambria Math"/>
            <w:sz w:val="32"/>
            <w:szCs w:val="32"/>
            <w:lang w:val="en-US"/>
          </w:rPr>
          <m:t>arctg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  <w:lang w:val="en-US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a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L</m:t>
                </m:r>
              </m:den>
            </m:f>
          </m:e>
        </m:d>
        <m:r>
          <w:rPr>
            <w:rFonts w:ascii="Cambria Math" w:hAnsi="Cambria Math"/>
            <w:sz w:val="32"/>
            <w:szCs w:val="32"/>
          </w:rPr>
          <m:t>,</m:t>
        </m:r>
      </m:oMath>
      <w:r w:rsidR="00B17E53" w:rsidRPr="00FD795F">
        <w:rPr>
          <w:i/>
          <w:sz w:val="28"/>
          <w:szCs w:val="28"/>
        </w:rPr>
        <w:t xml:space="preserve">    </w:t>
      </w:r>
      <w:r w:rsidR="00B17E53" w:rsidRPr="00FD795F">
        <w:rPr>
          <w:sz w:val="28"/>
          <w:szCs w:val="28"/>
        </w:rPr>
        <w:t xml:space="preserve"> </w:t>
      </w:r>
      <w:r w:rsidR="00001A1C" w:rsidRPr="00FD795F">
        <w:rPr>
          <w:sz w:val="28"/>
          <w:szCs w:val="28"/>
        </w:rPr>
        <w:t xml:space="preserve">                                                      </w:t>
      </w:r>
      <w:r w:rsidR="00A34BA0">
        <w:rPr>
          <w:sz w:val="28"/>
          <w:szCs w:val="28"/>
        </w:rPr>
        <w:t xml:space="preserve">       </w:t>
      </w:r>
      <w:r w:rsidR="00992A97">
        <w:rPr>
          <w:sz w:val="28"/>
          <w:szCs w:val="28"/>
        </w:rPr>
        <w:t xml:space="preserve">                   </w:t>
      </w:r>
      <w:r w:rsidR="00545436">
        <w:rPr>
          <w:sz w:val="28"/>
          <w:szCs w:val="28"/>
        </w:rPr>
        <w:t>(7</w:t>
      </w:r>
      <w:r w:rsidR="00B17E53" w:rsidRPr="00FD795F">
        <w:rPr>
          <w:sz w:val="28"/>
          <w:szCs w:val="28"/>
        </w:rPr>
        <w:t>)</w:t>
      </w:r>
    </w:p>
    <w:p w:rsidR="00B17E53" w:rsidRPr="00FD795F" w:rsidRDefault="0098344A" w:rsidP="005454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300" w:line="360" w:lineRule="auto"/>
        <w:ind w:firstLine="709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θ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sub>
        </m:sSub>
        <m:r>
          <w:rPr>
            <w:rFonts w:ascii="Cambria Math" w:hAnsi="Cambria Math"/>
            <w:sz w:val="28"/>
            <w:szCs w:val="28"/>
          </w:rPr>
          <m:t>=2·</m:t>
        </m:r>
        <m:r>
          <w:rPr>
            <w:rFonts w:ascii="Cambria Math" w:hAnsi="Cambria Math"/>
            <w:sz w:val="28"/>
            <w:szCs w:val="28"/>
            <w:lang w:val="en-US"/>
          </w:rPr>
          <m:t>arctg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2·3000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=0,001</m:t>
        </m:r>
      </m:oMath>
      <w:r w:rsidR="00B17E53" w:rsidRPr="00FD795F">
        <w:rPr>
          <w:sz w:val="28"/>
          <w:szCs w:val="28"/>
        </w:rPr>
        <w:t xml:space="preserve"> рад</w:t>
      </w:r>
      <w:r w:rsidR="00A34BA0">
        <w:rPr>
          <w:sz w:val="28"/>
          <w:szCs w:val="28"/>
        </w:rPr>
        <w:t>.</w:t>
      </w:r>
    </w:p>
    <w:p w:rsidR="00A34BA0" w:rsidRDefault="00545436" w:rsidP="005454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300"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</w:p>
    <w:p w:rsidR="00A34BA0" w:rsidRDefault="00A34BA0" w:rsidP="00A34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30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Тогда расширитель пучка для уменьшения расходимости будет равен:</w:t>
      </w:r>
    </w:p>
    <w:p w:rsidR="00B17E53" w:rsidRPr="00EB07F6" w:rsidRDefault="00A34BA0" w:rsidP="00A34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300" w:line="360" w:lineRule="auto"/>
        <w:ind w:firstLine="709"/>
        <w:rPr>
          <w:i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 xml:space="preserve">           Г=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0,004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0,001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=4</m:t>
          </m:r>
        </m:oMath>
      </m:oMathPara>
    </w:p>
    <w:p w:rsidR="004B2AEA" w:rsidRPr="00FD795F" w:rsidRDefault="004B2AEA" w:rsidP="005454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300" w:line="360" w:lineRule="auto"/>
        <w:ind w:firstLine="709"/>
        <w:rPr>
          <w:sz w:val="28"/>
          <w:szCs w:val="28"/>
        </w:rPr>
      </w:pPr>
      <m:oMath>
        <m:r>
          <w:rPr>
            <w:rFonts w:ascii="Cambria Math" w:hAnsi="Cambria Math"/>
            <w:sz w:val="36"/>
            <w:szCs w:val="36"/>
          </w:rPr>
          <m:t>Г=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1</m:t>
                </m:r>
              </m:sub>
            </m:sSub>
          </m:den>
        </m:f>
        <m:r>
          <w:rPr>
            <w:rFonts w:ascii="Cambria Math" w:hAnsi="Cambria Math"/>
            <w:sz w:val="36"/>
            <w:szCs w:val="36"/>
          </w:rPr>
          <m:t>,</m:t>
        </m:r>
      </m:oMath>
      <w:r w:rsidRPr="00FD795F">
        <w:rPr>
          <w:sz w:val="32"/>
          <w:szCs w:val="32"/>
        </w:rPr>
        <w:t xml:space="preserve"> </w:t>
      </w:r>
      <w:r w:rsidRPr="00FD795F">
        <w:rPr>
          <w:sz w:val="28"/>
          <w:szCs w:val="28"/>
        </w:rPr>
        <w:t xml:space="preserve">   </w:t>
      </w:r>
      <w:r w:rsidR="00001A1C" w:rsidRPr="00FD795F">
        <w:rPr>
          <w:sz w:val="28"/>
          <w:szCs w:val="28"/>
        </w:rPr>
        <w:t xml:space="preserve">                                                                          </w:t>
      </w:r>
      <w:r w:rsidR="00A34BA0">
        <w:rPr>
          <w:sz w:val="28"/>
          <w:szCs w:val="28"/>
        </w:rPr>
        <w:t xml:space="preserve">                             (8</w:t>
      </w:r>
      <w:r w:rsidRPr="00FD795F">
        <w:rPr>
          <w:sz w:val="28"/>
          <w:szCs w:val="28"/>
        </w:rPr>
        <w:t>)</w:t>
      </w:r>
    </w:p>
    <w:p w:rsidR="004B2AEA" w:rsidRPr="00FD795F" w:rsidRDefault="004B2AEA" w:rsidP="00B17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300" w:line="360" w:lineRule="auto"/>
        <w:rPr>
          <w:sz w:val="28"/>
          <w:szCs w:val="28"/>
        </w:rPr>
      </w:pPr>
      <w:r w:rsidRPr="00FD795F">
        <w:rPr>
          <w:sz w:val="28"/>
          <w:szCs w:val="28"/>
        </w:rPr>
        <w:t xml:space="preserve">где </w:t>
      </w:r>
      <w:r w:rsidRPr="00FD795F">
        <w:rPr>
          <w:sz w:val="28"/>
          <w:szCs w:val="28"/>
          <w:lang w:val="en-US"/>
        </w:rPr>
        <w:t>d</w:t>
      </w:r>
      <w:r w:rsidRPr="00FD795F">
        <w:rPr>
          <w:sz w:val="28"/>
          <w:szCs w:val="28"/>
          <w:vertAlign w:val="subscript"/>
        </w:rPr>
        <w:t>1</w:t>
      </w:r>
      <w:r w:rsidRPr="00FD795F">
        <w:rPr>
          <w:sz w:val="28"/>
          <w:szCs w:val="28"/>
        </w:rPr>
        <w:t xml:space="preserve"> и </w:t>
      </w:r>
      <w:r w:rsidRPr="00FD795F">
        <w:rPr>
          <w:sz w:val="28"/>
          <w:szCs w:val="28"/>
          <w:lang w:val="en-US"/>
        </w:rPr>
        <w:t>d</w:t>
      </w:r>
      <w:r w:rsidRPr="00FD795F">
        <w:rPr>
          <w:sz w:val="28"/>
          <w:szCs w:val="28"/>
          <w:vertAlign w:val="subscript"/>
        </w:rPr>
        <w:t>2</w:t>
      </w:r>
      <w:r w:rsidRPr="00FD795F">
        <w:rPr>
          <w:sz w:val="28"/>
          <w:szCs w:val="28"/>
        </w:rPr>
        <w:t xml:space="preserve"> диаметры входного и выходного канала соответственно.</w:t>
      </w:r>
    </w:p>
    <w:p w:rsidR="004B2AEA" w:rsidRPr="00FD795F" w:rsidRDefault="00A34BA0" w:rsidP="00A34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300" w:line="360" w:lineRule="auto"/>
        <w:rPr>
          <w:i/>
          <w:sz w:val="28"/>
          <w:szCs w:val="28"/>
        </w:rPr>
      </w:pPr>
      <w:r>
        <w:rPr>
          <w:sz w:val="28"/>
          <w:szCs w:val="28"/>
        </w:rPr>
        <w:t xml:space="preserve">     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d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=Г</m:t>
        </m:r>
        <m:r>
          <w:rPr>
            <w:rFonts w:ascii="Cambria Math" w:hAnsi="Cambria Math"/>
            <w:sz w:val="28"/>
            <w:szCs w:val="28"/>
            <w:lang w:val="en-US"/>
          </w:rPr>
          <m:t>·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d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  <w:lang w:val="en-US"/>
          </w:rPr>
          <m:t xml:space="preserve">=4·1,5=6 </m:t>
        </m:r>
        <m:r>
          <w:rPr>
            <w:rFonts w:ascii="Cambria Math" w:hAnsi="Cambria Math"/>
            <w:sz w:val="28"/>
            <w:szCs w:val="28"/>
          </w:rPr>
          <m:t>мм.</m:t>
        </m:r>
      </m:oMath>
    </w:p>
    <w:p w:rsidR="0068574B" w:rsidRPr="00DD55AA" w:rsidRDefault="009D2D96" w:rsidP="00A34BA0">
      <w:pPr>
        <w:ind w:firstLine="709"/>
        <w:rPr>
          <w:sz w:val="28"/>
          <w:szCs w:val="28"/>
        </w:rPr>
      </w:pPr>
      <w:r>
        <w:rPr>
          <w:sz w:val="28"/>
          <w:szCs w:val="28"/>
        </w:rPr>
        <w:t>Зная энергию</w:t>
      </w:r>
      <w:r w:rsidR="00DD55AA" w:rsidRPr="00DD55AA">
        <w:rPr>
          <w:sz w:val="28"/>
          <w:szCs w:val="28"/>
        </w:rPr>
        <w:t xml:space="preserve"> </w:t>
      </w:r>
      <w:proofErr w:type="spellStart"/>
      <w:r w:rsidR="00DD55AA">
        <w:rPr>
          <w:sz w:val="28"/>
          <w:szCs w:val="28"/>
        </w:rPr>
        <w:t>Е</w:t>
      </w:r>
      <w:r w:rsidR="00DD55AA">
        <w:rPr>
          <w:sz w:val="28"/>
          <w:szCs w:val="28"/>
          <w:vertAlign w:val="subscript"/>
        </w:rPr>
        <w:t>имп</w:t>
      </w:r>
      <w:proofErr w:type="spellEnd"/>
      <w:r>
        <w:rPr>
          <w:sz w:val="28"/>
          <w:szCs w:val="28"/>
        </w:rPr>
        <w:t xml:space="preserve"> и</w:t>
      </w:r>
      <w:r w:rsidR="00DD55AA">
        <w:rPr>
          <w:sz w:val="28"/>
          <w:szCs w:val="28"/>
        </w:rPr>
        <w:t xml:space="preserve"> τ</w:t>
      </w:r>
      <w:r w:rsidR="00DD55AA">
        <w:rPr>
          <w:sz w:val="28"/>
          <w:szCs w:val="28"/>
          <w:vertAlign w:val="subscript"/>
        </w:rPr>
        <w:t>имп</w:t>
      </w:r>
      <w:r>
        <w:rPr>
          <w:sz w:val="28"/>
          <w:szCs w:val="28"/>
        </w:rPr>
        <w:t xml:space="preserve"> время импульса, можем найти мощность лазера:</w:t>
      </w:r>
    </w:p>
    <w:p w:rsidR="009D2D96" w:rsidRPr="00DD55AA" w:rsidRDefault="009D2D96" w:rsidP="0068574B">
      <w:pPr>
        <w:rPr>
          <w:sz w:val="28"/>
          <w:szCs w:val="28"/>
        </w:rPr>
      </w:pPr>
    </w:p>
    <w:p w:rsidR="00606EAD" w:rsidRPr="00E36AB9" w:rsidRDefault="0098344A" w:rsidP="00A34BA0">
      <w:pPr>
        <w:shd w:val="clear" w:color="auto" w:fill="FFFFFF"/>
        <w:spacing w:before="150" w:after="150" w:line="360" w:lineRule="auto"/>
        <w:ind w:firstLine="709"/>
        <w:textAlignment w:val="baseline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  <w:lang w:val="en-US"/>
              </w:rPr>
              <m:t>W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лаз</m:t>
            </m:r>
          </m:sub>
        </m:sSub>
        <m: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Е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имп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τ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имп</m:t>
                </m:r>
              </m:sub>
            </m:sSub>
          </m:den>
        </m:f>
      </m:oMath>
      <w:r w:rsidR="00332F8F" w:rsidRPr="00FD795F">
        <w:rPr>
          <w:sz w:val="32"/>
          <w:szCs w:val="32"/>
        </w:rPr>
        <w:t xml:space="preserve"> </w:t>
      </w:r>
      <w:r w:rsidR="00A7542D" w:rsidRPr="00FD795F">
        <w:rPr>
          <w:sz w:val="32"/>
          <w:szCs w:val="32"/>
        </w:rPr>
        <w:t xml:space="preserve">,    </w:t>
      </w:r>
      <w:r w:rsidR="00A34BA0">
        <w:rPr>
          <w:sz w:val="32"/>
          <w:szCs w:val="32"/>
        </w:rPr>
        <w:t xml:space="preserve">                                                                                  </w:t>
      </w:r>
      <w:r w:rsidR="00A34BA0">
        <w:rPr>
          <w:sz w:val="28"/>
          <w:szCs w:val="28"/>
        </w:rPr>
        <w:t>(9</w:t>
      </w:r>
      <w:r w:rsidR="00A7542D" w:rsidRPr="00FD795F">
        <w:rPr>
          <w:sz w:val="28"/>
          <w:szCs w:val="28"/>
        </w:rPr>
        <w:t xml:space="preserve">) </w:t>
      </w:r>
    </w:p>
    <w:p w:rsidR="00A7542D" w:rsidRPr="00FD795F" w:rsidRDefault="0098344A" w:rsidP="00A34BA0">
      <w:pPr>
        <w:shd w:val="clear" w:color="auto" w:fill="FFFFFF"/>
        <w:spacing w:before="150" w:after="150" w:line="360" w:lineRule="auto"/>
        <w:textAlignment w:val="baseline"/>
        <w:rPr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            W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лаз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6·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-3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20·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-9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</w:rPr>
            <m:t>=0,3 МВт.</m:t>
          </m:r>
        </m:oMath>
      </m:oMathPara>
    </w:p>
    <w:p w:rsidR="006907E4" w:rsidRDefault="006907E4" w:rsidP="00606EAD">
      <w:pPr>
        <w:shd w:val="clear" w:color="auto" w:fill="FFFFFF"/>
        <w:spacing w:before="150" w:after="150" w:line="360" w:lineRule="auto"/>
        <w:textAlignment w:val="baseline"/>
        <w:rPr>
          <w:b/>
          <w:sz w:val="28"/>
          <w:szCs w:val="28"/>
          <w:u w:val="single"/>
        </w:rPr>
      </w:pPr>
    </w:p>
    <w:p w:rsidR="00A7542D" w:rsidRPr="005A1C4F" w:rsidRDefault="00A34BA0" w:rsidP="005A1C4F">
      <w:pPr>
        <w:pStyle w:val="2"/>
        <w:numPr>
          <w:ilvl w:val="0"/>
          <w:numId w:val="0"/>
        </w:numPr>
        <w:ind w:left="568"/>
        <w:jc w:val="center"/>
        <w:rPr>
          <w:sz w:val="28"/>
          <w:szCs w:val="28"/>
        </w:rPr>
      </w:pPr>
      <w:bookmarkStart w:id="10" w:name="_Toc469438198"/>
      <w:r w:rsidRPr="005A1C4F">
        <w:rPr>
          <w:sz w:val="28"/>
          <w:szCs w:val="28"/>
        </w:rPr>
        <w:t>2.4</w:t>
      </w:r>
      <w:r w:rsidR="002B5B8C" w:rsidRPr="005A1C4F">
        <w:rPr>
          <w:sz w:val="28"/>
          <w:szCs w:val="28"/>
        </w:rPr>
        <w:t xml:space="preserve"> </w:t>
      </w:r>
      <w:r w:rsidRPr="005A1C4F">
        <w:rPr>
          <w:sz w:val="28"/>
          <w:szCs w:val="28"/>
        </w:rPr>
        <w:t>Расчёт атмосферного канала</w:t>
      </w:r>
      <w:bookmarkEnd w:id="10"/>
    </w:p>
    <w:p w:rsidR="006907E4" w:rsidRPr="006907E4" w:rsidRDefault="006907E4" w:rsidP="006907E4">
      <w:pPr>
        <w:shd w:val="clear" w:color="auto" w:fill="FFFFFF"/>
        <w:spacing w:before="150" w:after="150" w:line="360" w:lineRule="auto"/>
        <w:jc w:val="center"/>
        <w:textAlignment w:val="baseline"/>
        <w:rPr>
          <w:sz w:val="28"/>
          <w:szCs w:val="28"/>
        </w:rPr>
      </w:pPr>
    </w:p>
    <w:p w:rsidR="002B5B8C" w:rsidRPr="00FD795F" w:rsidRDefault="002B5B8C" w:rsidP="00D547A1">
      <w:pPr>
        <w:shd w:val="clear" w:color="auto" w:fill="FFFFFF"/>
        <w:spacing w:before="150" w:after="150" w:line="360" w:lineRule="auto"/>
        <w:ind w:firstLine="709"/>
        <w:textAlignment w:val="baseline"/>
        <w:rPr>
          <w:sz w:val="28"/>
          <w:szCs w:val="28"/>
        </w:rPr>
      </w:pPr>
      <w:r w:rsidRPr="00FD795F">
        <w:rPr>
          <w:sz w:val="28"/>
          <w:szCs w:val="28"/>
        </w:rPr>
        <w:t>Коэффициент пропускания атмосферы определяется по формуле:</w:t>
      </w:r>
    </w:p>
    <w:p w:rsidR="002B5B8C" w:rsidRPr="00FD795F" w:rsidRDefault="0098344A" w:rsidP="00D547A1">
      <w:pPr>
        <w:shd w:val="clear" w:color="auto" w:fill="FFFFFF"/>
        <w:spacing w:before="150" w:after="150" w:line="360" w:lineRule="auto"/>
        <w:ind w:firstLine="709"/>
        <w:textAlignment w:val="baseline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τ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атм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func>
          <m:func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exp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-2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αL</m:t>
                </m:r>
              </m:e>
            </m:d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e>
        </m:func>
      </m:oMath>
      <w:r w:rsidR="002B5B8C" w:rsidRPr="00FD795F">
        <w:rPr>
          <w:i/>
          <w:sz w:val="28"/>
          <w:szCs w:val="28"/>
        </w:rPr>
        <w:t xml:space="preserve">,    </w:t>
      </w:r>
      <w:r w:rsidR="002B5B8C" w:rsidRPr="00FD795F">
        <w:rPr>
          <w:sz w:val="28"/>
          <w:szCs w:val="28"/>
        </w:rPr>
        <w:t xml:space="preserve"> </w:t>
      </w:r>
      <w:r w:rsidR="00001A1C" w:rsidRPr="00FD795F">
        <w:rPr>
          <w:sz w:val="28"/>
          <w:szCs w:val="28"/>
        </w:rPr>
        <w:t xml:space="preserve">                                                                                   </w:t>
      </w:r>
      <w:r w:rsidR="00D547A1">
        <w:rPr>
          <w:sz w:val="28"/>
          <w:szCs w:val="28"/>
        </w:rPr>
        <w:t>(10</w:t>
      </w:r>
      <w:r w:rsidR="002B5B8C" w:rsidRPr="00FD795F">
        <w:rPr>
          <w:sz w:val="28"/>
          <w:szCs w:val="28"/>
        </w:rPr>
        <w:t>)</w:t>
      </w:r>
    </w:p>
    <w:p w:rsidR="002B5B8C" w:rsidRPr="00FD795F" w:rsidRDefault="002B5B8C" w:rsidP="00606EAD">
      <w:pPr>
        <w:shd w:val="clear" w:color="auto" w:fill="FFFFFF"/>
        <w:spacing w:before="150" w:after="150" w:line="360" w:lineRule="auto"/>
        <w:textAlignment w:val="baseline"/>
        <w:rPr>
          <w:sz w:val="28"/>
          <w:szCs w:val="28"/>
        </w:rPr>
      </w:pPr>
      <w:r w:rsidRPr="00FD795F">
        <w:rPr>
          <w:sz w:val="28"/>
          <w:szCs w:val="28"/>
        </w:rPr>
        <w:t>где α – экстинкция.</w:t>
      </w:r>
    </w:p>
    <w:p w:rsidR="002B5B8C" w:rsidRPr="00FD795F" w:rsidRDefault="00DC6688" w:rsidP="00D547A1">
      <w:pPr>
        <w:shd w:val="clear" w:color="auto" w:fill="FFFFFF"/>
        <w:spacing w:before="150" w:after="150" w:line="360" w:lineRule="auto"/>
        <w:ind w:firstLine="709"/>
        <w:textAlignment w:val="baseline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α=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α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п</m:t>
            </m:r>
          </m:sub>
        </m:sSub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α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м</m:t>
            </m:r>
          </m:sub>
        </m:sSub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α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р</m:t>
            </m:r>
          </m:sub>
        </m:sSub>
      </m:oMath>
      <w:r w:rsidRPr="00FD795F">
        <w:rPr>
          <w:sz w:val="28"/>
          <w:szCs w:val="28"/>
        </w:rPr>
        <w:t xml:space="preserve">,                                                               </w:t>
      </w:r>
      <w:r w:rsidR="00D547A1">
        <w:rPr>
          <w:sz w:val="28"/>
          <w:szCs w:val="28"/>
        </w:rPr>
        <w:t xml:space="preserve">                          (11</w:t>
      </w:r>
      <w:r w:rsidRPr="00FD795F">
        <w:rPr>
          <w:sz w:val="28"/>
          <w:szCs w:val="28"/>
        </w:rPr>
        <w:t>)</w:t>
      </w:r>
    </w:p>
    <w:p w:rsidR="00DC6688" w:rsidRPr="00FD795F" w:rsidRDefault="00DC6688" w:rsidP="00606EAD">
      <w:pPr>
        <w:shd w:val="clear" w:color="auto" w:fill="FFFFFF"/>
        <w:spacing w:before="150" w:after="150" w:line="360" w:lineRule="auto"/>
        <w:textAlignment w:val="baseline"/>
        <w:rPr>
          <w:sz w:val="28"/>
          <w:szCs w:val="28"/>
        </w:rPr>
      </w:pPr>
      <w:r w:rsidRPr="00FD795F">
        <w:rPr>
          <w:sz w:val="28"/>
          <w:szCs w:val="28"/>
        </w:rPr>
        <w:t xml:space="preserve">где </w:t>
      </w:r>
      <w:r w:rsidR="00B53D09" w:rsidRPr="00FD795F">
        <w:rPr>
          <w:sz w:val="28"/>
          <w:szCs w:val="28"/>
        </w:rPr>
        <w:t>α</w:t>
      </w:r>
      <w:proofErr w:type="gramStart"/>
      <w:r w:rsidR="00B53D09" w:rsidRPr="00FD795F">
        <w:rPr>
          <w:sz w:val="28"/>
          <w:szCs w:val="28"/>
          <w:vertAlign w:val="subscript"/>
        </w:rPr>
        <w:t>п</w:t>
      </w:r>
      <w:proofErr w:type="gramEnd"/>
      <w:r w:rsidR="00B53D09" w:rsidRPr="00FD795F">
        <w:rPr>
          <w:sz w:val="28"/>
          <w:szCs w:val="28"/>
        </w:rPr>
        <w:t xml:space="preserve"> – поглощение, α</w:t>
      </w:r>
      <w:r w:rsidR="00B53D09" w:rsidRPr="00FD795F">
        <w:rPr>
          <w:sz w:val="28"/>
          <w:szCs w:val="28"/>
          <w:vertAlign w:val="subscript"/>
        </w:rPr>
        <w:t>м</w:t>
      </w:r>
      <w:r w:rsidR="00B53D09" w:rsidRPr="00FD795F">
        <w:rPr>
          <w:sz w:val="28"/>
          <w:szCs w:val="28"/>
        </w:rPr>
        <w:t xml:space="preserve"> – молекулярное рассеяние, α</w:t>
      </w:r>
      <w:r w:rsidR="00B53D09" w:rsidRPr="00FD795F">
        <w:rPr>
          <w:sz w:val="28"/>
          <w:szCs w:val="28"/>
          <w:vertAlign w:val="subscript"/>
        </w:rPr>
        <w:t>р</w:t>
      </w:r>
      <w:r w:rsidR="00B53D09" w:rsidRPr="00FD795F">
        <w:rPr>
          <w:sz w:val="28"/>
          <w:szCs w:val="28"/>
        </w:rPr>
        <w:t xml:space="preserve"> – аэрозольное рассеяние.</w:t>
      </w:r>
    </w:p>
    <w:p w:rsidR="00B53D09" w:rsidRPr="00FD795F" w:rsidRDefault="002A46FD" w:rsidP="00D547A1">
      <w:pPr>
        <w:shd w:val="clear" w:color="auto" w:fill="FFFFFF"/>
        <w:spacing w:before="150" w:after="150" w:line="360" w:lineRule="auto"/>
        <w:ind w:firstLine="709"/>
        <w:textAlignment w:val="baseline"/>
        <w:rPr>
          <w:sz w:val="28"/>
          <w:szCs w:val="28"/>
        </w:rPr>
      </w:pPr>
      <w:r w:rsidRPr="00FD795F">
        <w:rPr>
          <w:sz w:val="28"/>
          <w:szCs w:val="28"/>
        </w:rPr>
        <w:t>А</w:t>
      </w:r>
      <w:r w:rsidR="00F43D44" w:rsidRPr="00FD795F">
        <w:rPr>
          <w:sz w:val="28"/>
          <w:szCs w:val="28"/>
        </w:rPr>
        <w:t>эрозольное рассеяние равно:</w:t>
      </w:r>
    </w:p>
    <w:p w:rsidR="00107289" w:rsidRPr="00FD795F" w:rsidRDefault="0098344A" w:rsidP="00D547A1">
      <w:pPr>
        <w:shd w:val="clear" w:color="auto" w:fill="FFFFFF"/>
        <w:spacing w:before="150" w:after="150" w:line="360" w:lineRule="auto"/>
        <w:ind w:firstLine="709"/>
        <w:textAlignment w:val="baseline"/>
        <w:rPr>
          <w:sz w:val="32"/>
          <w:szCs w:val="32"/>
        </w:rPr>
      </w:pPr>
      <m:oMath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α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р</m:t>
            </m:r>
          </m:sub>
        </m:sSub>
        <m: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3,91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m</m:t>
                </m:r>
              </m:sub>
            </m:sSub>
          </m:den>
        </m:f>
        <m:r>
          <w:rPr>
            <w:rFonts w:ascii="Cambria Math" w:hAnsi="Cambria Math"/>
            <w:sz w:val="32"/>
            <w:szCs w:val="32"/>
          </w:rPr>
          <m:t>·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0,55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λ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32"/>
                <w:szCs w:val="32"/>
                <w:lang w:val="en-US"/>
              </w:rPr>
              <m:t>q</m:t>
            </m:r>
          </m:sup>
        </m:sSup>
        <m:r>
          <w:rPr>
            <w:rFonts w:ascii="Cambria Math" w:hAnsi="Cambria Math"/>
            <w:sz w:val="32"/>
            <w:szCs w:val="32"/>
          </w:rPr>
          <m:t>,</m:t>
        </m:r>
      </m:oMath>
      <w:r w:rsidR="00B53D09" w:rsidRPr="00FD795F">
        <w:rPr>
          <w:sz w:val="32"/>
          <w:szCs w:val="32"/>
        </w:rPr>
        <w:t xml:space="preserve">                                                                          </w:t>
      </w:r>
      <w:r w:rsidR="00D547A1">
        <w:rPr>
          <w:sz w:val="28"/>
          <w:szCs w:val="28"/>
        </w:rPr>
        <w:t>(12</w:t>
      </w:r>
      <w:r w:rsidR="00B53D09" w:rsidRPr="00FD795F">
        <w:rPr>
          <w:sz w:val="28"/>
          <w:szCs w:val="28"/>
        </w:rPr>
        <w:t>)</w:t>
      </w:r>
      <w:r w:rsidR="00B53D09" w:rsidRPr="00FD795F">
        <w:rPr>
          <w:sz w:val="32"/>
          <w:szCs w:val="32"/>
        </w:rPr>
        <w:t xml:space="preserve">     </w:t>
      </w:r>
    </w:p>
    <w:p w:rsidR="00F43D44" w:rsidRPr="00FD795F" w:rsidRDefault="00F43D44" w:rsidP="00F43D44">
      <w:pPr>
        <w:shd w:val="clear" w:color="auto" w:fill="FFFFFF"/>
        <w:spacing w:before="150" w:after="150" w:line="360" w:lineRule="auto"/>
        <w:ind w:right="260"/>
        <w:textAlignment w:val="baseline"/>
        <w:rPr>
          <w:sz w:val="28"/>
          <w:szCs w:val="28"/>
        </w:rPr>
      </w:pPr>
      <w:r w:rsidRPr="00FD795F">
        <w:rPr>
          <w:sz w:val="28"/>
          <w:szCs w:val="28"/>
        </w:rPr>
        <w:lastRenderedPageBreak/>
        <w:t xml:space="preserve">где </w:t>
      </w:r>
      <w:proofErr w:type="spellStart"/>
      <w:r w:rsidRPr="00FD795F">
        <w:rPr>
          <w:sz w:val="28"/>
          <w:szCs w:val="28"/>
          <w:lang w:val="en-US"/>
        </w:rPr>
        <w:t>V</w:t>
      </w:r>
      <w:r w:rsidRPr="00FD795F">
        <w:rPr>
          <w:sz w:val="28"/>
          <w:szCs w:val="28"/>
          <w:vertAlign w:val="subscript"/>
          <w:lang w:val="en-US"/>
        </w:rPr>
        <w:t>m</w:t>
      </w:r>
      <w:proofErr w:type="spellEnd"/>
      <w:r w:rsidRPr="00FD795F">
        <w:rPr>
          <w:sz w:val="28"/>
          <w:szCs w:val="28"/>
        </w:rPr>
        <w:t xml:space="preserve"> –</w:t>
      </w:r>
      <w:r w:rsidR="002A46FD" w:rsidRPr="00FD795F">
        <w:rPr>
          <w:sz w:val="28"/>
          <w:szCs w:val="28"/>
        </w:rPr>
        <w:t xml:space="preserve"> метеорологическая дальность видимости</w:t>
      </w:r>
      <w:r w:rsidRPr="00FD795F">
        <w:rPr>
          <w:sz w:val="28"/>
          <w:szCs w:val="28"/>
        </w:rPr>
        <w:t>.</w:t>
      </w:r>
    </w:p>
    <w:p w:rsidR="008234E3" w:rsidRPr="00FD795F" w:rsidRDefault="0022795A" w:rsidP="007D51DE">
      <w:pPr>
        <w:shd w:val="clear" w:color="auto" w:fill="FFFFFF"/>
        <w:spacing w:before="150" w:after="150" w:line="360" w:lineRule="auto"/>
        <w:ind w:firstLine="709"/>
        <w:textAlignment w:val="baseline"/>
        <w:rPr>
          <w:sz w:val="28"/>
          <w:szCs w:val="28"/>
        </w:rPr>
      </w:pPr>
      <w:r w:rsidRPr="00FD795F">
        <w:rPr>
          <w:sz w:val="28"/>
          <w:szCs w:val="32"/>
        </w:rPr>
        <w:t>Из исходных данных</w:t>
      </w:r>
      <w:r w:rsidR="00F43D44" w:rsidRPr="00FD795F">
        <w:rPr>
          <w:sz w:val="28"/>
          <w:szCs w:val="32"/>
        </w:rPr>
        <w:t xml:space="preserve"> </w:t>
      </w:r>
      <w:proofErr w:type="spellStart"/>
      <w:r w:rsidR="00F43D44" w:rsidRPr="00FD795F">
        <w:rPr>
          <w:sz w:val="28"/>
          <w:szCs w:val="32"/>
          <w:lang w:val="en-US"/>
        </w:rPr>
        <w:t>V</w:t>
      </w:r>
      <w:r w:rsidR="00F43D44" w:rsidRPr="00FD795F">
        <w:rPr>
          <w:sz w:val="28"/>
          <w:szCs w:val="32"/>
          <w:vertAlign w:val="subscript"/>
          <w:lang w:val="en-US"/>
        </w:rPr>
        <w:t>m</w:t>
      </w:r>
      <w:proofErr w:type="spellEnd"/>
      <w:r w:rsidR="00F43D44" w:rsidRPr="00FD795F">
        <w:rPr>
          <w:sz w:val="28"/>
          <w:szCs w:val="32"/>
        </w:rPr>
        <w:t xml:space="preserve"> = 5 км</w:t>
      </w:r>
      <w:r w:rsidRPr="00FD795F">
        <w:rPr>
          <w:sz w:val="28"/>
          <w:szCs w:val="32"/>
        </w:rPr>
        <w:t>, тогда э</w:t>
      </w:r>
      <w:r w:rsidR="008234E3" w:rsidRPr="00FD795F">
        <w:rPr>
          <w:sz w:val="28"/>
          <w:szCs w:val="32"/>
        </w:rPr>
        <w:t>мпирический коэффициент</w:t>
      </w:r>
      <w:r w:rsidRPr="00FD795F">
        <w:rPr>
          <w:sz w:val="28"/>
          <w:szCs w:val="32"/>
        </w:rPr>
        <w:t xml:space="preserve"> </w:t>
      </w:r>
      <w:r w:rsidRPr="00FD795F">
        <w:rPr>
          <w:sz w:val="28"/>
          <w:szCs w:val="32"/>
          <w:lang w:val="en-US"/>
        </w:rPr>
        <w:t>q</w:t>
      </w:r>
      <w:r w:rsidRPr="00FD795F">
        <w:rPr>
          <w:sz w:val="28"/>
          <w:szCs w:val="32"/>
        </w:rPr>
        <w:t xml:space="preserve">, при </w:t>
      </w:r>
      <w:proofErr w:type="spellStart"/>
      <w:r w:rsidRPr="00FD795F">
        <w:rPr>
          <w:sz w:val="28"/>
          <w:szCs w:val="28"/>
          <w:lang w:val="en-US"/>
        </w:rPr>
        <w:t>V</w:t>
      </w:r>
      <w:r w:rsidRPr="00FD795F">
        <w:rPr>
          <w:sz w:val="28"/>
          <w:szCs w:val="28"/>
          <w:vertAlign w:val="subscript"/>
          <w:lang w:val="en-US"/>
        </w:rPr>
        <w:t>m</w:t>
      </w:r>
      <w:proofErr w:type="spellEnd"/>
      <w:r w:rsidRPr="00FD795F">
        <w:rPr>
          <w:sz w:val="28"/>
          <w:szCs w:val="28"/>
        </w:rPr>
        <w:t xml:space="preserve"> ≤ 10 км</w:t>
      </w:r>
      <w:r w:rsidR="008234E3" w:rsidRPr="00FD795F">
        <w:rPr>
          <w:sz w:val="28"/>
          <w:szCs w:val="32"/>
        </w:rPr>
        <w:t xml:space="preserve"> определяется по формуле:</w:t>
      </w:r>
    </w:p>
    <w:p w:rsidR="00001A1C" w:rsidRPr="00FD795F" w:rsidRDefault="00B53D09" w:rsidP="00D547A1">
      <w:pPr>
        <w:shd w:val="clear" w:color="auto" w:fill="FFFFFF"/>
        <w:spacing w:before="150" w:after="150" w:line="360" w:lineRule="auto"/>
        <w:ind w:firstLine="709"/>
        <w:textAlignment w:val="baseline"/>
        <w:rPr>
          <w:sz w:val="32"/>
          <w:szCs w:val="32"/>
        </w:rPr>
      </w:pPr>
      <w:r w:rsidRPr="00FD795F">
        <w:rPr>
          <w:sz w:val="32"/>
          <w:szCs w:val="32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en-US"/>
          </w:rPr>
          <m:t>q</m:t>
        </m:r>
        <m:r>
          <w:rPr>
            <w:rFonts w:ascii="Cambria Math" w:hAnsi="Cambria Math"/>
            <w:sz w:val="28"/>
            <w:szCs w:val="28"/>
          </w:rPr>
          <m:t>=0,585·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1/3</m:t>
            </m:r>
          </m:sup>
        </m:sSubSup>
      </m:oMath>
      <w:r w:rsidR="00001A1C" w:rsidRPr="00FD795F">
        <w:rPr>
          <w:sz w:val="28"/>
          <w:szCs w:val="28"/>
        </w:rPr>
        <w:t>,</w:t>
      </w:r>
      <w:r w:rsidR="00001A1C" w:rsidRPr="00FD795F">
        <w:rPr>
          <w:sz w:val="32"/>
          <w:szCs w:val="32"/>
        </w:rPr>
        <w:t xml:space="preserve">                                                                           </w:t>
      </w:r>
      <w:r w:rsidR="00D547A1">
        <w:rPr>
          <w:sz w:val="32"/>
          <w:szCs w:val="32"/>
        </w:rPr>
        <w:t xml:space="preserve">    </w:t>
      </w:r>
      <w:r w:rsidR="00D547A1">
        <w:rPr>
          <w:sz w:val="28"/>
          <w:szCs w:val="28"/>
        </w:rPr>
        <w:t>(13</w:t>
      </w:r>
      <w:r w:rsidR="00001A1C" w:rsidRPr="00FD795F">
        <w:rPr>
          <w:sz w:val="28"/>
          <w:szCs w:val="28"/>
        </w:rPr>
        <w:t>)</w:t>
      </w:r>
      <w:r w:rsidR="00001A1C" w:rsidRPr="00FD795F">
        <w:rPr>
          <w:sz w:val="32"/>
          <w:szCs w:val="32"/>
        </w:rPr>
        <w:t xml:space="preserve"> </w:t>
      </w:r>
    </w:p>
    <w:p w:rsidR="00001A1C" w:rsidRDefault="00D547A1" w:rsidP="00D547A1">
      <w:pPr>
        <w:shd w:val="clear" w:color="auto" w:fill="FFFFFF"/>
        <w:spacing w:before="150" w:after="150" w:line="360" w:lineRule="auto"/>
        <w:ind w:right="260"/>
        <w:textAlignment w:val="baseline"/>
        <w:rPr>
          <w:i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 xml:space="preserve">             q=0,585·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1/3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=0,975.</m:t>
          </m:r>
        </m:oMath>
      </m:oMathPara>
    </w:p>
    <w:p w:rsidR="007D51DE" w:rsidRPr="007D51DE" w:rsidRDefault="007D51DE" w:rsidP="007D51DE">
      <w:pPr>
        <w:shd w:val="clear" w:color="auto" w:fill="FFFFFF"/>
        <w:spacing w:before="150" w:after="150" w:line="360" w:lineRule="auto"/>
        <w:ind w:firstLine="709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Зная эмпирический коэффициент 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>, можем вычислить аэрозольное 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сеяние:</w:t>
      </w:r>
    </w:p>
    <w:p w:rsidR="0022795A" w:rsidRPr="007D51DE" w:rsidRDefault="0098344A" w:rsidP="00D547A1">
      <w:pPr>
        <w:shd w:val="clear" w:color="auto" w:fill="FFFFFF"/>
        <w:spacing w:before="150" w:after="150" w:line="360" w:lineRule="auto"/>
        <w:ind w:right="260"/>
        <w:textAlignment w:val="baseline"/>
        <w:rPr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 xml:space="preserve">             α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3,91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5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·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0,55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1,54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0,975</m:t>
              </m:r>
            </m:sup>
          </m:sSup>
          <m:r>
            <w:rPr>
              <w:rFonts w:ascii="Cambria Math" w:hAnsi="Cambria Math"/>
              <w:sz w:val="28"/>
              <w:szCs w:val="28"/>
              <w:lang w:val="en-US"/>
            </w:rPr>
            <m:t>=0,286.</m:t>
          </m:r>
        </m:oMath>
      </m:oMathPara>
    </w:p>
    <w:p w:rsidR="00DC73BF" w:rsidRPr="00FD795F" w:rsidRDefault="00DC73BF" w:rsidP="007D51DE">
      <w:pPr>
        <w:shd w:val="clear" w:color="auto" w:fill="FFFFFF"/>
        <w:spacing w:before="150" w:after="150" w:line="360" w:lineRule="auto"/>
        <w:ind w:firstLine="709"/>
        <w:textAlignment w:val="baseline"/>
        <w:rPr>
          <w:sz w:val="28"/>
          <w:szCs w:val="28"/>
        </w:rPr>
      </w:pPr>
      <w:r w:rsidRPr="00FD795F">
        <w:rPr>
          <w:sz w:val="28"/>
          <w:szCs w:val="28"/>
        </w:rPr>
        <w:t>Так как мы не учитываем α</w:t>
      </w:r>
      <w:r w:rsidRPr="00FD795F">
        <w:rPr>
          <w:sz w:val="28"/>
          <w:szCs w:val="28"/>
          <w:vertAlign w:val="subscript"/>
          <w:lang w:val="en-US"/>
        </w:rPr>
        <w:t>n</w:t>
      </w:r>
      <w:r w:rsidRPr="00FD795F">
        <w:rPr>
          <w:sz w:val="28"/>
          <w:szCs w:val="28"/>
          <w:vertAlign w:val="subscript"/>
        </w:rPr>
        <w:t xml:space="preserve"> </w:t>
      </w:r>
      <w:r w:rsidRPr="00FD795F">
        <w:rPr>
          <w:sz w:val="28"/>
          <w:szCs w:val="28"/>
        </w:rPr>
        <w:t xml:space="preserve">и </w:t>
      </w:r>
      <w:proofErr w:type="spellStart"/>
      <w:r w:rsidRPr="00FD795F">
        <w:rPr>
          <w:sz w:val="28"/>
          <w:szCs w:val="28"/>
          <w:lang w:val="en-US"/>
        </w:rPr>
        <w:t>α</w:t>
      </w:r>
      <w:r w:rsidRPr="00FD795F">
        <w:rPr>
          <w:sz w:val="28"/>
          <w:szCs w:val="28"/>
          <w:vertAlign w:val="subscript"/>
          <w:lang w:val="en-US"/>
        </w:rPr>
        <w:t>m</w:t>
      </w:r>
      <w:proofErr w:type="spellEnd"/>
      <w:r w:rsidR="002A46FD" w:rsidRPr="00FD795F">
        <w:rPr>
          <w:sz w:val="28"/>
          <w:szCs w:val="28"/>
        </w:rPr>
        <w:t xml:space="preserve"> из-за их малых значений,</w:t>
      </w:r>
      <w:r w:rsidRPr="00FD795F">
        <w:rPr>
          <w:sz w:val="28"/>
          <w:szCs w:val="28"/>
        </w:rPr>
        <w:t xml:space="preserve"> то экстинкция будет равна аэрозольному рассеянию, α = 0,286. Учитывая это можно найти к</w:t>
      </w:r>
      <w:r w:rsidRPr="00FD795F">
        <w:rPr>
          <w:sz w:val="28"/>
          <w:szCs w:val="28"/>
        </w:rPr>
        <w:t>о</w:t>
      </w:r>
      <w:r w:rsidRPr="00FD795F">
        <w:rPr>
          <w:sz w:val="28"/>
          <w:szCs w:val="28"/>
        </w:rPr>
        <w:t>эффициент пропускания атмосферы:</w:t>
      </w:r>
    </w:p>
    <w:p w:rsidR="00DC73BF" w:rsidRPr="00FD795F" w:rsidRDefault="0098344A" w:rsidP="007D51DE">
      <w:pPr>
        <w:shd w:val="clear" w:color="auto" w:fill="FFFFFF"/>
        <w:spacing w:before="150" w:after="150" w:line="360" w:lineRule="auto"/>
        <w:ind w:right="260"/>
        <w:textAlignment w:val="baseline"/>
        <w:rPr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            τ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атм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= 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e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(-0,286·2·3)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=0,18</m:t>
          </m:r>
        </m:oMath>
      </m:oMathPara>
    </w:p>
    <w:p w:rsidR="00DC73BF" w:rsidRPr="00FD795F" w:rsidRDefault="00DF5562" w:rsidP="007D51DE">
      <w:pPr>
        <w:shd w:val="clear" w:color="auto" w:fill="FFFFFF"/>
        <w:spacing w:before="150" w:after="150" w:line="360" w:lineRule="auto"/>
        <w:ind w:firstLine="709"/>
        <w:textAlignment w:val="baseline"/>
        <w:rPr>
          <w:sz w:val="28"/>
          <w:szCs w:val="28"/>
        </w:rPr>
      </w:pPr>
      <w:r w:rsidRPr="00FD795F">
        <w:rPr>
          <w:sz w:val="28"/>
          <w:szCs w:val="28"/>
        </w:rPr>
        <w:t>Если осадки, то аэрозольное рассеяние будет считаться по формуле:</w:t>
      </w:r>
    </w:p>
    <w:p w:rsidR="00DF5562" w:rsidRPr="00AE0740" w:rsidRDefault="00DF5562" w:rsidP="00107289">
      <w:pPr>
        <w:shd w:val="clear" w:color="auto" w:fill="FFFFFF"/>
        <w:spacing w:before="150" w:after="150" w:line="360" w:lineRule="auto"/>
        <w:ind w:right="260"/>
        <w:textAlignment w:val="baseline"/>
        <w:rPr>
          <w:sz w:val="28"/>
          <w:szCs w:val="28"/>
        </w:rPr>
      </w:pPr>
    </w:p>
    <w:p w:rsidR="007D51DE" w:rsidRPr="007D51DE" w:rsidRDefault="0098344A" w:rsidP="00992A97">
      <w:pPr>
        <w:shd w:val="clear" w:color="auto" w:fill="FFFFFF"/>
        <w:spacing w:before="150" w:after="150" w:line="360" w:lineRule="auto"/>
        <w:ind w:firstLine="709"/>
        <w:textAlignment w:val="baseline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α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р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атм</m:t>
            </m:r>
          </m:sup>
        </m:sSubSup>
        <m:r>
          <w:rPr>
            <w:rFonts w:ascii="Cambria Math" w:hAnsi="Cambria Math"/>
            <w:sz w:val="28"/>
            <w:szCs w:val="28"/>
          </w:rPr>
          <m:t>=0,21·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0,74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 [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км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-1</m:t>
            </m:r>
          </m:sup>
        </m:sSup>
        <m:r>
          <w:rPr>
            <w:rFonts w:ascii="Cambria Math" w:hAnsi="Cambria Math"/>
            <w:sz w:val="28"/>
            <w:szCs w:val="28"/>
          </w:rPr>
          <m:t>],</m:t>
        </m:r>
      </m:oMath>
      <w:r w:rsidR="00DF5562" w:rsidRPr="00FD795F">
        <w:rPr>
          <w:sz w:val="28"/>
          <w:szCs w:val="28"/>
        </w:rPr>
        <w:t xml:space="preserve">                                                     </w:t>
      </w:r>
      <w:r w:rsidR="007D51DE">
        <w:rPr>
          <w:sz w:val="28"/>
          <w:szCs w:val="28"/>
        </w:rPr>
        <w:t xml:space="preserve">       </w:t>
      </w:r>
      <w:r w:rsidR="00992A97">
        <w:rPr>
          <w:sz w:val="28"/>
          <w:szCs w:val="28"/>
        </w:rPr>
        <w:t xml:space="preserve">                </w:t>
      </w:r>
      <w:r w:rsidR="007D51DE">
        <w:rPr>
          <w:sz w:val="28"/>
          <w:szCs w:val="28"/>
        </w:rPr>
        <w:t>(14</w:t>
      </w:r>
      <w:r w:rsidR="00DF5562" w:rsidRPr="00FD795F">
        <w:rPr>
          <w:sz w:val="28"/>
          <w:szCs w:val="28"/>
        </w:rPr>
        <w:t>)</w:t>
      </w:r>
    </w:p>
    <w:p w:rsidR="00DF5562" w:rsidRPr="00AE0740" w:rsidRDefault="00DF5562" w:rsidP="00107289">
      <w:pPr>
        <w:shd w:val="clear" w:color="auto" w:fill="FFFFFF"/>
        <w:spacing w:before="150" w:after="150" w:line="360" w:lineRule="auto"/>
        <w:ind w:right="260"/>
        <w:textAlignment w:val="baseline"/>
        <w:rPr>
          <w:sz w:val="28"/>
          <w:szCs w:val="28"/>
        </w:rPr>
      </w:pPr>
      <w:r w:rsidRPr="00FD795F">
        <w:rPr>
          <w:sz w:val="28"/>
          <w:szCs w:val="28"/>
        </w:rPr>
        <w:t xml:space="preserve">где </w:t>
      </w:r>
      <w:r w:rsidRPr="00FD795F">
        <w:rPr>
          <w:sz w:val="28"/>
          <w:szCs w:val="28"/>
          <w:lang w:val="en-US"/>
        </w:rPr>
        <w:t>J</w:t>
      </w:r>
      <w:r w:rsidRPr="00FD795F">
        <w:rPr>
          <w:sz w:val="28"/>
          <w:szCs w:val="28"/>
        </w:rPr>
        <w:t xml:space="preserve"> – интенсивность дождя, измеряемая в [</w:t>
      </w:r>
      <w:proofErr w:type="gramStart"/>
      <w:r w:rsidRPr="00FD795F">
        <w:rPr>
          <w:sz w:val="28"/>
          <w:szCs w:val="28"/>
        </w:rPr>
        <w:t>мм</w:t>
      </w:r>
      <w:proofErr w:type="gramEnd"/>
      <w:r w:rsidRPr="00FD795F">
        <w:rPr>
          <w:sz w:val="28"/>
          <w:szCs w:val="28"/>
        </w:rPr>
        <w:t>/час].</w:t>
      </w:r>
    </w:p>
    <w:p w:rsidR="005121D9" w:rsidRDefault="005121D9" w:rsidP="007D51DE">
      <w:pPr>
        <w:shd w:val="clear" w:color="auto" w:fill="FFFFFF"/>
        <w:spacing w:before="150" w:after="150" w:line="360" w:lineRule="auto"/>
        <w:ind w:firstLine="709"/>
        <w:textAlignment w:val="baseline"/>
        <w:rPr>
          <w:sz w:val="28"/>
          <w:szCs w:val="28"/>
        </w:rPr>
      </w:pPr>
      <w:r w:rsidRPr="00FD795F">
        <w:rPr>
          <w:sz w:val="28"/>
          <w:szCs w:val="28"/>
        </w:rPr>
        <w:t>Интенсивность дождя находится в пределах от 0,6 до 6 [мм/час], возьмём 10 любых значений, для того чтобы</w:t>
      </w:r>
      <w:r w:rsidR="00AC1CA5" w:rsidRPr="00FD795F">
        <w:rPr>
          <w:sz w:val="28"/>
          <w:szCs w:val="28"/>
        </w:rPr>
        <w:t xml:space="preserve"> рассчитать</w:t>
      </w:r>
      <w:r w:rsidR="00251D20" w:rsidRPr="00FD795F">
        <w:rPr>
          <w:sz w:val="28"/>
          <w:szCs w:val="28"/>
        </w:rPr>
        <w:t xml:space="preserve"> аэрозольное рассеяние и</w:t>
      </w:r>
      <w:r w:rsidR="00AC1CA5" w:rsidRPr="00FD795F">
        <w:rPr>
          <w:sz w:val="28"/>
          <w:szCs w:val="28"/>
        </w:rPr>
        <w:t xml:space="preserve"> коэ</w:t>
      </w:r>
      <w:r w:rsidR="00AC1CA5" w:rsidRPr="00FD795F">
        <w:rPr>
          <w:sz w:val="28"/>
          <w:szCs w:val="28"/>
        </w:rPr>
        <w:t>ф</w:t>
      </w:r>
      <w:r w:rsidR="00AC1CA5" w:rsidRPr="00FD795F">
        <w:rPr>
          <w:sz w:val="28"/>
          <w:szCs w:val="28"/>
        </w:rPr>
        <w:t>фициент пропускания атмосферы, а в дальнейшем использовать их для</w:t>
      </w:r>
      <w:r w:rsidRPr="00FD795F">
        <w:rPr>
          <w:sz w:val="28"/>
          <w:szCs w:val="28"/>
        </w:rPr>
        <w:t xml:space="preserve"> пров</w:t>
      </w:r>
      <w:r w:rsidRPr="00FD795F">
        <w:rPr>
          <w:sz w:val="28"/>
          <w:szCs w:val="28"/>
        </w:rPr>
        <w:t>е</w:t>
      </w:r>
      <w:r w:rsidR="00AC1CA5" w:rsidRPr="00FD795F">
        <w:rPr>
          <w:sz w:val="28"/>
          <w:szCs w:val="28"/>
        </w:rPr>
        <w:t>дения</w:t>
      </w:r>
      <w:r w:rsidRPr="00FD795F">
        <w:rPr>
          <w:sz w:val="28"/>
          <w:szCs w:val="28"/>
        </w:rPr>
        <w:t xml:space="preserve"> оцен</w:t>
      </w:r>
      <w:r w:rsidR="00AC1CA5" w:rsidRPr="00FD795F">
        <w:rPr>
          <w:sz w:val="28"/>
          <w:szCs w:val="28"/>
        </w:rPr>
        <w:t>ки</w:t>
      </w:r>
      <w:r w:rsidRPr="00FD795F">
        <w:rPr>
          <w:sz w:val="28"/>
          <w:szCs w:val="28"/>
        </w:rPr>
        <w:t xml:space="preserve"> возможности при дожде и построить график зависимости </w:t>
      </w:r>
      <w:r w:rsidRPr="00FD795F">
        <w:rPr>
          <w:sz w:val="28"/>
          <w:szCs w:val="28"/>
          <w:lang w:val="en-US"/>
        </w:rPr>
        <w:t>L</w:t>
      </w:r>
      <w:r w:rsidRPr="00FD795F">
        <w:rPr>
          <w:sz w:val="28"/>
          <w:szCs w:val="28"/>
        </w:rPr>
        <w:t>(</w:t>
      </w:r>
      <w:r w:rsidRPr="00FD795F">
        <w:rPr>
          <w:sz w:val="28"/>
          <w:szCs w:val="28"/>
          <w:lang w:val="en-US"/>
        </w:rPr>
        <w:t>J</w:t>
      </w:r>
      <w:r w:rsidR="00AB13F8">
        <w:rPr>
          <w:sz w:val="28"/>
          <w:szCs w:val="28"/>
        </w:rPr>
        <w:t>), полученные данные после расчётов представлены в Таблице 4.</w:t>
      </w:r>
    </w:p>
    <w:p w:rsidR="00005111" w:rsidRDefault="00005111" w:rsidP="007D51DE">
      <w:pPr>
        <w:shd w:val="clear" w:color="auto" w:fill="FFFFFF"/>
        <w:spacing w:before="150" w:after="150" w:line="360" w:lineRule="auto"/>
        <w:ind w:right="260" w:firstLine="709"/>
        <w:textAlignment w:val="baseline"/>
        <w:rPr>
          <w:sz w:val="28"/>
          <w:szCs w:val="28"/>
        </w:rPr>
      </w:pPr>
      <w:r w:rsidRPr="00FD795F">
        <w:rPr>
          <w:sz w:val="28"/>
          <w:szCs w:val="28"/>
        </w:rPr>
        <w:t>Коэффициент пропускания атмосферы</w:t>
      </w:r>
      <w:r>
        <w:rPr>
          <w:sz w:val="28"/>
          <w:szCs w:val="28"/>
        </w:rPr>
        <w:t xml:space="preserve"> с учётом осадков будет равен:</w:t>
      </w:r>
    </w:p>
    <w:p w:rsidR="00005111" w:rsidRPr="007D51DE" w:rsidRDefault="0098344A" w:rsidP="007D51DE">
      <w:pPr>
        <w:shd w:val="clear" w:color="auto" w:fill="FFFFFF"/>
        <w:spacing w:before="150" w:after="150" w:line="360" w:lineRule="auto"/>
        <w:textAlignment w:val="baseline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 xml:space="preserve">           τ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атм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unc>
          <m:func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exp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-2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α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р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+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α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р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атм</m:t>
                        </m:r>
                      </m:sup>
                    </m:sSubSup>
                  </m:e>
                </m:d>
              </m:e>
            </m:d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e>
        </m:func>
        <m:r>
          <w:rPr>
            <w:rFonts w:ascii="Cambria Math" w:hAnsi="Cambria Math"/>
            <w:sz w:val="28"/>
            <w:szCs w:val="28"/>
          </w:rPr>
          <m:t>.</m:t>
        </m:r>
      </m:oMath>
      <w:r w:rsidR="007D51DE">
        <w:rPr>
          <w:i/>
          <w:sz w:val="28"/>
          <w:szCs w:val="28"/>
        </w:rPr>
        <w:t xml:space="preserve">                                                                      </w:t>
      </w:r>
      <w:r w:rsidR="007D51DE">
        <w:rPr>
          <w:sz w:val="28"/>
          <w:szCs w:val="28"/>
        </w:rPr>
        <w:t>(15)</w:t>
      </w:r>
    </w:p>
    <w:p w:rsidR="00005111" w:rsidRDefault="00005111" w:rsidP="00107289">
      <w:pPr>
        <w:shd w:val="clear" w:color="auto" w:fill="FFFFFF"/>
        <w:spacing w:before="150" w:after="150" w:line="360" w:lineRule="auto"/>
        <w:ind w:right="260"/>
        <w:textAlignment w:val="baseline"/>
        <w:rPr>
          <w:sz w:val="28"/>
          <w:szCs w:val="28"/>
        </w:rPr>
      </w:pPr>
    </w:p>
    <w:p w:rsidR="007D51DE" w:rsidRPr="00005111" w:rsidRDefault="007D51DE" w:rsidP="00107289">
      <w:pPr>
        <w:shd w:val="clear" w:color="auto" w:fill="FFFFFF"/>
        <w:spacing w:before="150" w:after="150" w:line="360" w:lineRule="auto"/>
        <w:ind w:right="260"/>
        <w:textAlignment w:val="baseline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432"/>
        <w:gridCol w:w="3283"/>
        <w:gridCol w:w="3140"/>
      </w:tblGrid>
      <w:tr w:rsidR="00AC1CA5" w:rsidRPr="00FD795F" w:rsidTr="00AC1CA5">
        <w:trPr>
          <w:trHeight w:val="387"/>
        </w:trPr>
        <w:tc>
          <w:tcPr>
            <w:tcW w:w="3438" w:type="dxa"/>
          </w:tcPr>
          <w:p w:rsidR="00AC1CA5" w:rsidRPr="00FD795F" w:rsidRDefault="00AC1CA5" w:rsidP="00AC1CA5">
            <w:pPr>
              <w:spacing w:before="150" w:after="150"/>
              <w:ind w:right="260"/>
              <w:jc w:val="center"/>
              <w:textAlignment w:val="baseline"/>
              <w:rPr>
                <w:sz w:val="28"/>
                <w:szCs w:val="28"/>
                <w:lang w:val="en-US"/>
              </w:rPr>
            </w:pPr>
            <w:r w:rsidRPr="00FD795F">
              <w:rPr>
                <w:sz w:val="28"/>
                <w:szCs w:val="28"/>
                <w:lang w:val="en-US"/>
              </w:rPr>
              <w:t xml:space="preserve">J, </w:t>
            </w:r>
            <w:r w:rsidR="00B61F5F" w:rsidRPr="00FD795F">
              <w:rPr>
                <w:sz w:val="28"/>
                <w:szCs w:val="28"/>
                <w:lang w:val="en-US"/>
              </w:rPr>
              <w:t>[</w:t>
            </w:r>
            <w:r w:rsidRPr="00FD795F">
              <w:rPr>
                <w:sz w:val="28"/>
                <w:szCs w:val="28"/>
              </w:rPr>
              <w:t>мм/час</w:t>
            </w:r>
            <w:r w:rsidR="00B61F5F" w:rsidRPr="00FD795F">
              <w:rPr>
                <w:sz w:val="28"/>
                <w:szCs w:val="28"/>
                <w:lang w:val="en-US"/>
              </w:rPr>
              <w:t>]</w:t>
            </w:r>
          </w:p>
        </w:tc>
        <w:tc>
          <w:tcPr>
            <w:tcW w:w="3289" w:type="dxa"/>
          </w:tcPr>
          <w:p w:rsidR="00AC1CA5" w:rsidRPr="00FD795F" w:rsidRDefault="00005111" w:rsidP="00AC1CA5">
            <w:pPr>
              <w:spacing w:before="150" w:after="150"/>
              <w:ind w:right="260"/>
              <w:jc w:val="center"/>
              <w:textAlignment w:val="baseline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α</w:t>
            </w:r>
            <w:r>
              <w:rPr>
                <w:sz w:val="28"/>
                <w:szCs w:val="28"/>
                <w:vertAlign w:val="superscript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  <w:vertAlign w:val="superscript"/>
              </w:rPr>
              <w:t>атм</w:t>
            </w:r>
            <w:proofErr w:type="spellEnd"/>
            <w:proofErr w:type="gramEnd"/>
            <w:r w:rsidR="00AC1CA5" w:rsidRPr="00FD795F">
              <w:rPr>
                <w:sz w:val="28"/>
                <w:szCs w:val="28"/>
              </w:rPr>
              <w:t xml:space="preserve"> </w:t>
            </w:r>
            <w:proofErr w:type="spellStart"/>
            <w:r w:rsidR="00AC1CA5" w:rsidRPr="00FD795F">
              <w:rPr>
                <w:sz w:val="28"/>
                <w:szCs w:val="28"/>
                <w:vertAlign w:val="subscript"/>
              </w:rPr>
              <w:t>р</w:t>
            </w:r>
            <w:proofErr w:type="spellEnd"/>
            <w:r w:rsidR="00B61F5F" w:rsidRPr="00FD795F">
              <w:rPr>
                <w:sz w:val="28"/>
                <w:szCs w:val="28"/>
              </w:rPr>
              <w:t xml:space="preserve">, </w:t>
            </w:r>
            <w:r w:rsidR="00B61F5F" w:rsidRPr="00FD795F">
              <w:rPr>
                <w:sz w:val="28"/>
                <w:szCs w:val="28"/>
                <w:lang w:val="en-US"/>
              </w:rPr>
              <w:t>[</w:t>
            </w:r>
            <w:r w:rsidR="00B61F5F" w:rsidRPr="00FD795F">
              <w:rPr>
                <w:sz w:val="28"/>
                <w:szCs w:val="28"/>
              </w:rPr>
              <w:t>км</w:t>
            </w:r>
            <w:r w:rsidR="00B61F5F" w:rsidRPr="00FD795F">
              <w:rPr>
                <w:sz w:val="28"/>
                <w:szCs w:val="28"/>
                <w:vertAlign w:val="superscript"/>
              </w:rPr>
              <w:t>-1</w:t>
            </w:r>
            <w:r w:rsidR="00B61F5F" w:rsidRPr="00FD795F">
              <w:rPr>
                <w:sz w:val="28"/>
                <w:szCs w:val="28"/>
                <w:lang w:val="en-US"/>
              </w:rPr>
              <w:t>]</w:t>
            </w:r>
          </w:p>
        </w:tc>
        <w:tc>
          <w:tcPr>
            <w:tcW w:w="3145" w:type="dxa"/>
          </w:tcPr>
          <w:p w:rsidR="00AC1CA5" w:rsidRPr="00FD795F" w:rsidRDefault="00AC1CA5" w:rsidP="00AC1CA5">
            <w:pPr>
              <w:spacing w:before="150" w:after="150"/>
              <w:ind w:right="260"/>
              <w:jc w:val="center"/>
              <w:textAlignment w:val="baseline"/>
              <w:rPr>
                <w:sz w:val="28"/>
                <w:szCs w:val="28"/>
              </w:rPr>
            </w:pPr>
            <w:r w:rsidRPr="00FD795F">
              <w:rPr>
                <w:sz w:val="28"/>
                <w:szCs w:val="28"/>
              </w:rPr>
              <w:t xml:space="preserve">τ </w:t>
            </w:r>
            <w:proofErr w:type="spellStart"/>
            <w:proofErr w:type="gramStart"/>
            <w:r w:rsidRPr="00FD795F">
              <w:rPr>
                <w:sz w:val="28"/>
                <w:szCs w:val="28"/>
                <w:vertAlign w:val="subscript"/>
              </w:rPr>
              <w:t>атм</w:t>
            </w:r>
            <w:proofErr w:type="spellEnd"/>
            <w:proofErr w:type="gramEnd"/>
          </w:p>
        </w:tc>
      </w:tr>
      <w:tr w:rsidR="00AC1CA5" w:rsidRPr="00FD795F" w:rsidTr="00AC1CA5">
        <w:trPr>
          <w:trHeight w:val="396"/>
        </w:trPr>
        <w:tc>
          <w:tcPr>
            <w:tcW w:w="3438" w:type="dxa"/>
          </w:tcPr>
          <w:p w:rsidR="00AC1CA5" w:rsidRPr="00FD795F" w:rsidRDefault="00AC1CA5" w:rsidP="00251D20">
            <w:pPr>
              <w:spacing w:before="150" w:after="150"/>
              <w:ind w:right="260"/>
              <w:jc w:val="center"/>
              <w:textAlignment w:val="baseline"/>
              <w:rPr>
                <w:sz w:val="28"/>
                <w:szCs w:val="28"/>
              </w:rPr>
            </w:pPr>
            <w:r w:rsidRPr="00FD795F">
              <w:rPr>
                <w:sz w:val="28"/>
                <w:szCs w:val="28"/>
              </w:rPr>
              <w:t>0,</w:t>
            </w:r>
            <w:r w:rsidR="00D750C3">
              <w:rPr>
                <w:sz w:val="28"/>
                <w:szCs w:val="28"/>
              </w:rPr>
              <w:t>7</w:t>
            </w:r>
          </w:p>
        </w:tc>
        <w:tc>
          <w:tcPr>
            <w:tcW w:w="3289" w:type="dxa"/>
          </w:tcPr>
          <w:p w:rsidR="00DD60F8" w:rsidRPr="00B525E9" w:rsidRDefault="00DD60F8" w:rsidP="00251D20">
            <w:pPr>
              <w:spacing w:before="150" w:after="150"/>
              <w:ind w:right="260"/>
              <w:jc w:val="center"/>
              <w:textAlignment w:val="baseline"/>
              <w:rPr>
                <w:sz w:val="28"/>
                <w:szCs w:val="28"/>
              </w:rPr>
            </w:pPr>
            <w:r w:rsidRPr="00FD795F">
              <w:rPr>
                <w:sz w:val="28"/>
                <w:szCs w:val="28"/>
                <w:lang w:val="en-US"/>
              </w:rPr>
              <w:t>0,</w:t>
            </w:r>
            <w:r w:rsidR="00B525E9">
              <w:rPr>
                <w:sz w:val="28"/>
                <w:szCs w:val="28"/>
              </w:rPr>
              <w:t>16</w:t>
            </w:r>
            <w:r w:rsidR="00B1008A">
              <w:rPr>
                <w:sz w:val="28"/>
                <w:szCs w:val="28"/>
              </w:rPr>
              <w:t>1</w:t>
            </w:r>
          </w:p>
        </w:tc>
        <w:tc>
          <w:tcPr>
            <w:tcW w:w="3145" w:type="dxa"/>
          </w:tcPr>
          <w:p w:rsidR="00AC1CA5" w:rsidRPr="00005111" w:rsidRDefault="00251D20" w:rsidP="00251D20">
            <w:pPr>
              <w:spacing w:before="150" w:after="150"/>
              <w:ind w:right="260"/>
              <w:jc w:val="center"/>
              <w:textAlignment w:val="baseline"/>
              <w:rPr>
                <w:sz w:val="28"/>
                <w:szCs w:val="28"/>
              </w:rPr>
            </w:pPr>
            <w:r w:rsidRPr="00FD795F">
              <w:rPr>
                <w:sz w:val="28"/>
                <w:szCs w:val="28"/>
                <w:lang w:val="en-US"/>
              </w:rPr>
              <w:t>0,</w:t>
            </w:r>
            <w:r w:rsidR="000D3BF6">
              <w:rPr>
                <w:sz w:val="28"/>
                <w:szCs w:val="28"/>
              </w:rPr>
              <w:t>068</w:t>
            </w:r>
          </w:p>
        </w:tc>
      </w:tr>
      <w:tr w:rsidR="00AC1CA5" w:rsidRPr="00FD795F" w:rsidTr="00AC1CA5">
        <w:trPr>
          <w:trHeight w:val="387"/>
        </w:trPr>
        <w:tc>
          <w:tcPr>
            <w:tcW w:w="3438" w:type="dxa"/>
          </w:tcPr>
          <w:p w:rsidR="00AC1CA5" w:rsidRPr="00FD795F" w:rsidRDefault="00AC1CA5" w:rsidP="00251D20">
            <w:pPr>
              <w:spacing w:before="150" w:after="150"/>
              <w:ind w:right="260"/>
              <w:jc w:val="center"/>
              <w:textAlignment w:val="baseline"/>
              <w:rPr>
                <w:sz w:val="28"/>
                <w:szCs w:val="28"/>
              </w:rPr>
            </w:pPr>
            <w:r w:rsidRPr="00FD795F">
              <w:rPr>
                <w:sz w:val="28"/>
                <w:szCs w:val="28"/>
              </w:rPr>
              <w:t>1,3</w:t>
            </w:r>
          </w:p>
        </w:tc>
        <w:tc>
          <w:tcPr>
            <w:tcW w:w="3289" w:type="dxa"/>
          </w:tcPr>
          <w:p w:rsidR="00AC1CA5" w:rsidRPr="00FD795F" w:rsidRDefault="00DD60F8" w:rsidP="00251D20">
            <w:pPr>
              <w:spacing w:before="150" w:after="150"/>
              <w:ind w:right="260"/>
              <w:jc w:val="center"/>
              <w:textAlignment w:val="baseline"/>
              <w:rPr>
                <w:sz w:val="28"/>
                <w:szCs w:val="28"/>
                <w:lang w:val="en-US"/>
              </w:rPr>
            </w:pPr>
            <w:r w:rsidRPr="00FD795F">
              <w:rPr>
                <w:sz w:val="28"/>
                <w:szCs w:val="28"/>
                <w:lang w:val="en-US"/>
              </w:rPr>
              <w:t>0,255</w:t>
            </w:r>
          </w:p>
        </w:tc>
        <w:tc>
          <w:tcPr>
            <w:tcW w:w="3145" w:type="dxa"/>
          </w:tcPr>
          <w:p w:rsidR="00AC1CA5" w:rsidRPr="00005111" w:rsidRDefault="00251D20" w:rsidP="00251D20">
            <w:pPr>
              <w:spacing w:before="150" w:after="150"/>
              <w:ind w:right="260"/>
              <w:jc w:val="center"/>
              <w:textAlignment w:val="baseline"/>
              <w:rPr>
                <w:sz w:val="28"/>
                <w:szCs w:val="28"/>
              </w:rPr>
            </w:pPr>
            <w:r w:rsidRPr="00FD795F">
              <w:rPr>
                <w:sz w:val="28"/>
                <w:szCs w:val="28"/>
                <w:lang w:val="en-US"/>
              </w:rPr>
              <w:t>0,</w:t>
            </w:r>
            <w:r w:rsidR="00005111">
              <w:rPr>
                <w:sz w:val="28"/>
                <w:szCs w:val="28"/>
              </w:rPr>
              <w:t>0</w:t>
            </w:r>
            <w:r w:rsidR="000D3BF6">
              <w:rPr>
                <w:sz w:val="28"/>
                <w:szCs w:val="28"/>
              </w:rPr>
              <w:t>39</w:t>
            </w:r>
          </w:p>
        </w:tc>
      </w:tr>
      <w:tr w:rsidR="00AC1CA5" w:rsidRPr="00FD795F" w:rsidTr="00AC1CA5">
        <w:trPr>
          <w:trHeight w:val="387"/>
        </w:trPr>
        <w:tc>
          <w:tcPr>
            <w:tcW w:w="3438" w:type="dxa"/>
          </w:tcPr>
          <w:p w:rsidR="00AC1CA5" w:rsidRPr="00FD795F" w:rsidRDefault="00AC1CA5" w:rsidP="00251D20">
            <w:pPr>
              <w:spacing w:before="150" w:after="150"/>
              <w:ind w:right="260"/>
              <w:jc w:val="center"/>
              <w:textAlignment w:val="baseline"/>
              <w:rPr>
                <w:sz w:val="28"/>
                <w:szCs w:val="28"/>
              </w:rPr>
            </w:pPr>
            <w:r w:rsidRPr="00FD795F">
              <w:rPr>
                <w:sz w:val="28"/>
                <w:szCs w:val="28"/>
              </w:rPr>
              <w:t>2,1</w:t>
            </w:r>
          </w:p>
        </w:tc>
        <w:tc>
          <w:tcPr>
            <w:tcW w:w="3289" w:type="dxa"/>
          </w:tcPr>
          <w:p w:rsidR="00AC1CA5" w:rsidRPr="00FD795F" w:rsidRDefault="00DD60F8" w:rsidP="00251D20">
            <w:pPr>
              <w:spacing w:before="150" w:after="150"/>
              <w:ind w:right="260"/>
              <w:jc w:val="center"/>
              <w:textAlignment w:val="baseline"/>
              <w:rPr>
                <w:sz w:val="28"/>
                <w:szCs w:val="28"/>
                <w:lang w:val="en-US"/>
              </w:rPr>
            </w:pPr>
            <w:r w:rsidRPr="00FD795F">
              <w:rPr>
                <w:sz w:val="28"/>
                <w:szCs w:val="28"/>
                <w:lang w:val="en-US"/>
              </w:rPr>
              <w:t>0,364</w:t>
            </w:r>
          </w:p>
        </w:tc>
        <w:tc>
          <w:tcPr>
            <w:tcW w:w="3145" w:type="dxa"/>
          </w:tcPr>
          <w:p w:rsidR="00AC1CA5" w:rsidRPr="00005111" w:rsidRDefault="00251D20" w:rsidP="00251D20">
            <w:pPr>
              <w:spacing w:before="150" w:after="150"/>
              <w:ind w:right="260"/>
              <w:jc w:val="center"/>
              <w:textAlignment w:val="baseline"/>
              <w:rPr>
                <w:sz w:val="28"/>
                <w:szCs w:val="28"/>
              </w:rPr>
            </w:pPr>
            <w:r w:rsidRPr="00FD795F">
              <w:rPr>
                <w:sz w:val="28"/>
                <w:szCs w:val="28"/>
                <w:lang w:val="en-US"/>
              </w:rPr>
              <w:t>0,</w:t>
            </w:r>
            <w:r w:rsidR="00005111">
              <w:rPr>
                <w:sz w:val="28"/>
                <w:szCs w:val="28"/>
              </w:rPr>
              <w:t>0</w:t>
            </w:r>
            <w:r w:rsidR="000D3BF6">
              <w:rPr>
                <w:sz w:val="28"/>
                <w:szCs w:val="28"/>
              </w:rPr>
              <w:t>2</w:t>
            </w:r>
          </w:p>
        </w:tc>
      </w:tr>
      <w:tr w:rsidR="00AC1CA5" w:rsidRPr="00FD795F" w:rsidTr="00AC1CA5">
        <w:trPr>
          <w:trHeight w:val="387"/>
        </w:trPr>
        <w:tc>
          <w:tcPr>
            <w:tcW w:w="3438" w:type="dxa"/>
          </w:tcPr>
          <w:p w:rsidR="00AC1CA5" w:rsidRPr="00FD795F" w:rsidRDefault="00AC1CA5" w:rsidP="00251D20">
            <w:pPr>
              <w:spacing w:before="150" w:after="150"/>
              <w:ind w:right="260"/>
              <w:jc w:val="center"/>
              <w:textAlignment w:val="baseline"/>
              <w:rPr>
                <w:sz w:val="28"/>
                <w:szCs w:val="28"/>
              </w:rPr>
            </w:pPr>
            <w:r w:rsidRPr="00FD795F">
              <w:rPr>
                <w:sz w:val="28"/>
                <w:szCs w:val="28"/>
              </w:rPr>
              <w:t>2,7</w:t>
            </w:r>
          </w:p>
        </w:tc>
        <w:tc>
          <w:tcPr>
            <w:tcW w:w="3289" w:type="dxa"/>
          </w:tcPr>
          <w:p w:rsidR="00AC1CA5" w:rsidRPr="00FD795F" w:rsidRDefault="00DD60F8" w:rsidP="00251D20">
            <w:pPr>
              <w:spacing w:before="150" w:after="150"/>
              <w:ind w:right="260"/>
              <w:jc w:val="center"/>
              <w:textAlignment w:val="baseline"/>
              <w:rPr>
                <w:sz w:val="28"/>
                <w:szCs w:val="28"/>
                <w:lang w:val="en-US"/>
              </w:rPr>
            </w:pPr>
            <w:r w:rsidRPr="00FD795F">
              <w:rPr>
                <w:sz w:val="28"/>
                <w:szCs w:val="28"/>
                <w:lang w:val="en-US"/>
              </w:rPr>
              <w:t>0,438</w:t>
            </w:r>
          </w:p>
        </w:tc>
        <w:tc>
          <w:tcPr>
            <w:tcW w:w="3145" w:type="dxa"/>
          </w:tcPr>
          <w:p w:rsidR="00AC1CA5" w:rsidRPr="00005111" w:rsidRDefault="00251D20" w:rsidP="00251D20">
            <w:pPr>
              <w:spacing w:before="150" w:after="150"/>
              <w:ind w:right="260"/>
              <w:jc w:val="center"/>
              <w:textAlignment w:val="baseline"/>
              <w:rPr>
                <w:sz w:val="28"/>
                <w:szCs w:val="28"/>
              </w:rPr>
            </w:pPr>
            <w:r w:rsidRPr="00FD795F">
              <w:rPr>
                <w:sz w:val="28"/>
                <w:szCs w:val="28"/>
                <w:lang w:val="en-US"/>
              </w:rPr>
              <w:t>0,</w:t>
            </w:r>
            <w:r w:rsidR="00005111">
              <w:rPr>
                <w:sz w:val="28"/>
                <w:szCs w:val="28"/>
              </w:rPr>
              <w:t>0</w:t>
            </w:r>
            <w:r w:rsidR="000D3BF6">
              <w:rPr>
                <w:sz w:val="28"/>
                <w:szCs w:val="28"/>
              </w:rPr>
              <w:t>13</w:t>
            </w:r>
          </w:p>
        </w:tc>
      </w:tr>
      <w:tr w:rsidR="00AC1CA5" w:rsidRPr="00FD795F" w:rsidTr="00AC1CA5">
        <w:trPr>
          <w:trHeight w:val="387"/>
        </w:trPr>
        <w:tc>
          <w:tcPr>
            <w:tcW w:w="3438" w:type="dxa"/>
          </w:tcPr>
          <w:p w:rsidR="00AC1CA5" w:rsidRPr="00FD795F" w:rsidRDefault="00AC1CA5" w:rsidP="00251D20">
            <w:pPr>
              <w:spacing w:before="150" w:after="150"/>
              <w:ind w:right="260"/>
              <w:jc w:val="center"/>
              <w:textAlignment w:val="baseline"/>
              <w:rPr>
                <w:sz w:val="28"/>
                <w:szCs w:val="28"/>
              </w:rPr>
            </w:pPr>
            <w:r w:rsidRPr="00FD795F">
              <w:rPr>
                <w:sz w:val="28"/>
                <w:szCs w:val="28"/>
              </w:rPr>
              <w:t>3,5</w:t>
            </w:r>
          </w:p>
        </w:tc>
        <w:tc>
          <w:tcPr>
            <w:tcW w:w="3289" w:type="dxa"/>
          </w:tcPr>
          <w:p w:rsidR="00AC1CA5" w:rsidRPr="00FD795F" w:rsidRDefault="00DD60F8" w:rsidP="00251D20">
            <w:pPr>
              <w:spacing w:before="150" w:after="150"/>
              <w:ind w:right="260"/>
              <w:jc w:val="center"/>
              <w:textAlignment w:val="baseline"/>
              <w:rPr>
                <w:sz w:val="28"/>
                <w:szCs w:val="28"/>
                <w:lang w:val="en-US"/>
              </w:rPr>
            </w:pPr>
            <w:r w:rsidRPr="00FD795F">
              <w:rPr>
                <w:sz w:val="28"/>
                <w:szCs w:val="28"/>
                <w:lang w:val="en-US"/>
              </w:rPr>
              <w:t>0,531</w:t>
            </w:r>
          </w:p>
        </w:tc>
        <w:tc>
          <w:tcPr>
            <w:tcW w:w="3145" w:type="dxa"/>
          </w:tcPr>
          <w:p w:rsidR="00AC1CA5" w:rsidRPr="0034454E" w:rsidRDefault="00251D20" w:rsidP="00251D20">
            <w:pPr>
              <w:spacing w:before="150" w:after="150"/>
              <w:ind w:right="260"/>
              <w:jc w:val="center"/>
              <w:textAlignment w:val="baseline"/>
              <w:rPr>
                <w:sz w:val="28"/>
                <w:szCs w:val="28"/>
              </w:rPr>
            </w:pPr>
            <w:r w:rsidRPr="00FD795F">
              <w:rPr>
                <w:sz w:val="28"/>
                <w:szCs w:val="28"/>
                <w:lang w:val="en-US"/>
              </w:rPr>
              <w:t>0,0</w:t>
            </w:r>
            <w:r w:rsidR="000D3BF6">
              <w:rPr>
                <w:sz w:val="28"/>
                <w:szCs w:val="28"/>
              </w:rPr>
              <w:t>074</w:t>
            </w:r>
          </w:p>
        </w:tc>
      </w:tr>
      <w:tr w:rsidR="00AC1CA5" w:rsidRPr="00FD795F" w:rsidTr="00AC1CA5">
        <w:trPr>
          <w:trHeight w:val="387"/>
        </w:trPr>
        <w:tc>
          <w:tcPr>
            <w:tcW w:w="3438" w:type="dxa"/>
          </w:tcPr>
          <w:p w:rsidR="00AC1CA5" w:rsidRPr="00FD795F" w:rsidRDefault="00AC1CA5" w:rsidP="00251D20">
            <w:pPr>
              <w:spacing w:before="150" w:after="150"/>
              <w:ind w:right="260"/>
              <w:jc w:val="center"/>
              <w:textAlignment w:val="baseline"/>
              <w:rPr>
                <w:sz w:val="28"/>
                <w:szCs w:val="28"/>
              </w:rPr>
            </w:pPr>
            <w:r w:rsidRPr="00FD795F">
              <w:rPr>
                <w:sz w:val="28"/>
                <w:szCs w:val="28"/>
              </w:rPr>
              <w:t>4</w:t>
            </w:r>
          </w:p>
        </w:tc>
        <w:tc>
          <w:tcPr>
            <w:tcW w:w="3289" w:type="dxa"/>
          </w:tcPr>
          <w:p w:rsidR="00AC1CA5" w:rsidRPr="00FD795F" w:rsidRDefault="00DD60F8" w:rsidP="00251D20">
            <w:pPr>
              <w:spacing w:before="150" w:after="150"/>
              <w:ind w:right="260"/>
              <w:jc w:val="center"/>
              <w:textAlignment w:val="baseline"/>
              <w:rPr>
                <w:sz w:val="28"/>
                <w:szCs w:val="28"/>
                <w:lang w:val="en-US"/>
              </w:rPr>
            </w:pPr>
            <w:r w:rsidRPr="00FD795F">
              <w:rPr>
                <w:sz w:val="28"/>
                <w:szCs w:val="28"/>
                <w:lang w:val="en-US"/>
              </w:rPr>
              <w:t>0,586</w:t>
            </w:r>
          </w:p>
        </w:tc>
        <w:tc>
          <w:tcPr>
            <w:tcW w:w="3145" w:type="dxa"/>
          </w:tcPr>
          <w:p w:rsidR="00AC1CA5" w:rsidRPr="00005111" w:rsidRDefault="00251D20" w:rsidP="00251D20">
            <w:pPr>
              <w:spacing w:before="150" w:after="150"/>
              <w:ind w:right="260"/>
              <w:jc w:val="center"/>
              <w:textAlignment w:val="baseline"/>
              <w:rPr>
                <w:sz w:val="28"/>
                <w:szCs w:val="28"/>
              </w:rPr>
            </w:pPr>
            <w:r w:rsidRPr="00FD795F">
              <w:rPr>
                <w:sz w:val="28"/>
                <w:szCs w:val="28"/>
                <w:lang w:val="en-US"/>
              </w:rPr>
              <w:t>0,0</w:t>
            </w:r>
            <w:r w:rsidR="00163BA5">
              <w:rPr>
                <w:sz w:val="28"/>
                <w:szCs w:val="28"/>
              </w:rPr>
              <w:t>053</w:t>
            </w:r>
          </w:p>
        </w:tc>
      </w:tr>
      <w:tr w:rsidR="00AC1CA5" w:rsidRPr="00FD795F" w:rsidTr="00AC1CA5">
        <w:trPr>
          <w:trHeight w:val="387"/>
        </w:trPr>
        <w:tc>
          <w:tcPr>
            <w:tcW w:w="3438" w:type="dxa"/>
          </w:tcPr>
          <w:p w:rsidR="00AC1CA5" w:rsidRPr="00FD795F" w:rsidRDefault="00AC1CA5" w:rsidP="00251D20">
            <w:pPr>
              <w:spacing w:before="150" w:after="150"/>
              <w:ind w:right="260"/>
              <w:jc w:val="center"/>
              <w:textAlignment w:val="baseline"/>
              <w:rPr>
                <w:sz w:val="28"/>
                <w:szCs w:val="28"/>
              </w:rPr>
            </w:pPr>
            <w:r w:rsidRPr="00FD795F">
              <w:rPr>
                <w:sz w:val="28"/>
                <w:szCs w:val="28"/>
              </w:rPr>
              <w:t>4,5</w:t>
            </w:r>
          </w:p>
        </w:tc>
        <w:tc>
          <w:tcPr>
            <w:tcW w:w="3289" w:type="dxa"/>
          </w:tcPr>
          <w:p w:rsidR="00AC1CA5" w:rsidRPr="00FD795F" w:rsidRDefault="00DD60F8" w:rsidP="00251D20">
            <w:pPr>
              <w:spacing w:before="150" w:after="150"/>
              <w:ind w:right="260"/>
              <w:jc w:val="center"/>
              <w:textAlignment w:val="baseline"/>
              <w:rPr>
                <w:sz w:val="28"/>
                <w:szCs w:val="28"/>
                <w:lang w:val="en-US"/>
              </w:rPr>
            </w:pPr>
            <w:r w:rsidRPr="00FD795F">
              <w:rPr>
                <w:sz w:val="28"/>
                <w:szCs w:val="28"/>
                <w:lang w:val="en-US"/>
              </w:rPr>
              <w:t>0,639</w:t>
            </w:r>
          </w:p>
        </w:tc>
        <w:tc>
          <w:tcPr>
            <w:tcW w:w="3145" w:type="dxa"/>
          </w:tcPr>
          <w:p w:rsidR="00AC1CA5" w:rsidRPr="00005111" w:rsidRDefault="00251D20" w:rsidP="00251D20">
            <w:pPr>
              <w:spacing w:before="150" w:after="150"/>
              <w:ind w:right="260"/>
              <w:jc w:val="center"/>
              <w:textAlignment w:val="baseline"/>
              <w:rPr>
                <w:sz w:val="28"/>
                <w:szCs w:val="28"/>
              </w:rPr>
            </w:pPr>
            <w:r w:rsidRPr="00FD795F">
              <w:rPr>
                <w:sz w:val="28"/>
                <w:szCs w:val="28"/>
                <w:lang w:val="en-US"/>
              </w:rPr>
              <w:t>0,0</w:t>
            </w:r>
            <w:r w:rsidR="00163BA5">
              <w:rPr>
                <w:sz w:val="28"/>
                <w:szCs w:val="28"/>
              </w:rPr>
              <w:t>038</w:t>
            </w:r>
          </w:p>
        </w:tc>
      </w:tr>
      <w:tr w:rsidR="00AC1CA5" w:rsidRPr="00FD795F" w:rsidTr="00AC1CA5">
        <w:trPr>
          <w:trHeight w:val="387"/>
        </w:trPr>
        <w:tc>
          <w:tcPr>
            <w:tcW w:w="3438" w:type="dxa"/>
          </w:tcPr>
          <w:p w:rsidR="00AC1CA5" w:rsidRPr="00FD795F" w:rsidRDefault="00AC1CA5" w:rsidP="00251D20">
            <w:pPr>
              <w:spacing w:before="150" w:after="150"/>
              <w:ind w:right="260"/>
              <w:jc w:val="center"/>
              <w:textAlignment w:val="baseline"/>
              <w:rPr>
                <w:sz w:val="28"/>
                <w:szCs w:val="28"/>
              </w:rPr>
            </w:pPr>
            <w:r w:rsidRPr="00FD795F">
              <w:rPr>
                <w:sz w:val="28"/>
                <w:szCs w:val="28"/>
              </w:rPr>
              <w:t>5</w:t>
            </w:r>
          </w:p>
        </w:tc>
        <w:tc>
          <w:tcPr>
            <w:tcW w:w="3289" w:type="dxa"/>
          </w:tcPr>
          <w:p w:rsidR="00AC1CA5" w:rsidRPr="00FD795F" w:rsidRDefault="00DD60F8" w:rsidP="00251D20">
            <w:pPr>
              <w:spacing w:before="150" w:after="150"/>
              <w:ind w:right="260"/>
              <w:jc w:val="center"/>
              <w:textAlignment w:val="baseline"/>
              <w:rPr>
                <w:sz w:val="28"/>
                <w:szCs w:val="28"/>
                <w:lang w:val="en-US"/>
              </w:rPr>
            </w:pPr>
            <w:r w:rsidRPr="00FD795F">
              <w:rPr>
                <w:sz w:val="28"/>
                <w:szCs w:val="28"/>
                <w:lang w:val="en-US"/>
              </w:rPr>
              <w:t>0,691</w:t>
            </w:r>
          </w:p>
        </w:tc>
        <w:tc>
          <w:tcPr>
            <w:tcW w:w="3145" w:type="dxa"/>
          </w:tcPr>
          <w:p w:rsidR="00AC1CA5" w:rsidRPr="0034454E" w:rsidRDefault="00251D20" w:rsidP="00251D20">
            <w:pPr>
              <w:spacing w:before="150" w:after="150"/>
              <w:ind w:right="260"/>
              <w:jc w:val="center"/>
              <w:textAlignment w:val="baseline"/>
              <w:rPr>
                <w:sz w:val="28"/>
                <w:szCs w:val="28"/>
              </w:rPr>
            </w:pPr>
            <w:r w:rsidRPr="00FD795F">
              <w:rPr>
                <w:sz w:val="28"/>
                <w:szCs w:val="28"/>
                <w:lang w:val="en-US"/>
              </w:rPr>
              <w:t>0,0</w:t>
            </w:r>
            <w:r w:rsidR="00163BA5">
              <w:rPr>
                <w:sz w:val="28"/>
                <w:szCs w:val="28"/>
              </w:rPr>
              <w:t>028</w:t>
            </w:r>
          </w:p>
        </w:tc>
      </w:tr>
      <w:tr w:rsidR="00AC1CA5" w:rsidRPr="00FD795F" w:rsidTr="00AC1CA5">
        <w:trPr>
          <w:trHeight w:val="396"/>
        </w:trPr>
        <w:tc>
          <w:tcPr>
            <w:tcW w:w="3438" w:type="dxa"/>
          </w:tcPr>
          <w:p w:rsidR="00AC1CA5" w:rsidRPr="00FD795F" w:rsidRDefault="00AC1CA5" w:rsidP="00251D20">
            <w:pPr>
              <w:spacing w:before="150" w:after="150"/>
              <w:ind w:right="260"/>
              <w:jc w:val="center"/>
              <w:textAlignment w:val="baseline"/>
              <w:rPr>
                <w:sz w:val="28"/>
                <w:szCs w:val="28"/>
              </w:rPr>
            </w:pPr>
            <w:r w:rsidRPr="00FD795F">
              <w:rPr>
                <w:sz w:val="28"/>
                <w:szCs w:val="28"/>
              </w:rPr>
              <w:t>5,5</w:t>
            </w:r>
          </w:p>
        </w:tc>
        <w:tc>
          <w:tcPr>
            <w:tcW w:w="3289" w:type="dxa"/>
          </w:tcPr>
          <w:p w:rsidR="00AC1CA5" w:rsidRPr="00FD795F" w:rsidRDefault="00DD60F8" w:rsidP="00251D20">
            <w:pPr>
              <w:spacing w:before="150" w:after="150"/>
              <w:ind w:right="260"/>
              <w:jc w:val="center"/>
              <w:textAlignment w:val="baseline"/>
              <w:rPr>
                <w:sz w:val="28"/>
                <w:szCs w:val="28"/>
                <w:lang w:val="en-US"/>
              </w:rPr>
            </w:pPr>
            <w:r w:rsidRPr="00FD795F">
              <w:rPr>
                <w:sz w:val="28"/>
                <w:szCs w:val="28"/>
                <w:lang w:val="en-US"/>
              </w:rPr>
              <w:t>0,741</w:t>
            </w:r>
          </w:p>
        </w:tc>
        <w:tc>
          <w:tcPr>
            <w:tcW w:w="3145" w:type="dxa"/>
          </w:tcPr>
          <w:p w:rsidR="00AC1CA5" w:rsidRPr="0034454E" w:rsidRDefault="00251D20" w:rsidP="00251D20">
            <w:pPr>
              <w:spacing w:before="150" w:after="150"/>
              <w:ind w:right="260"/>
              <w:jc w:val="center"/>
              <w:textAlignment w:val="baseline"/>
              <w:rPr>
                <w:sz w:val="28"/>
                <w:szCs w:val="28"/>
              </w:rPr>
            </w:pPr>
            <w:r w:rsidRPr="00FD795F">
              <w:rPr>
                <w:sz w:val="28"/>
                <w:szCs w:val="28"/>
                <w:lang w:val="en-US"/>
              </w:rPr>
              <w:t>0,0</w:t>
            </w:r>
            <w:r w:rsidR="0034454E">
              <w:rPr>
                <w:sz w:val="28"/>
                <w:szCs w:val="28"/>
              </w:rPr>
              <w:t>0</w:t>
            </w:r>
            <w:r w:rsidR="00163BA5">
              <w:rPr>
                <w:sz w:val="28"/>
                <w:szCs w:val="28"/>
              </w:rPr>
              <w:t>21</w:t>
            </w:r>
          </w:p>
        </w:tc>
      </w:tr>
      <w:tr w:rsidR="00AC1CA5" w:rsidRPr="00FD795F" w:rsidTr="00AC1CA5">
        <w:trPr>
          <w:trHeight w:val="387"/>
        </w:trPr>
        <w:tc>
          <w:tcPr>
            <w:tcW w:w="3438" w:type="dxa"/>
          </w:tcPr>
          <w:p w:rsidR="00AC1CA5" w:rsidRPr="00FD795F" w:rsidRDefault="00AC1CA5" w:rsidP="00251D20">
            <w:pPr>
              <w:spacing w:before="150" w:after="150"/>
              <w:ind w:right="260"/>
              <w:jc w:val="center"/>
              <w:textAlignment w:val="baseline"/>
              <w:rPr>
                <w:sz w:val="28"/>
                <w:szCs w:val="28"/>
              </w:rPr>
            </w:pPr>
            <w:r w:rsidRPr="00FD795F">
              <w:rPr>
                <w:sz w:val="28"/>
                <w:szCs w:val="28"/>
              </w:rPr>
              <w:t>6</w:t>
            </w:r>
          </w:p>
        </w:tc>
        <w:tc>
          <w:tcPr>
            <w:tcW w:w="3289" w:type="dxa"/>
          </w:tcPr>
          <w:p w:rsidR="00AC1CA5" w:rsidRPr="00FD795F" w:rsidRDefault="00DD60F8" w:rsidP="00251D20">
            <w:pPr>
              <w:spacing w:before="150" w:after="150"/>
              <w:ind w:right="260"/>
              <w:jc w:val="center"/>
              <w:textAlignment w:val="baseline"/>
              <w:rPr>
                <w:sz w:val="28"/>
                <w:szCs w:val="28"/>
                <w:lang w:val="en-US"/>
              </w:rPr>
            </w:pPr>
            <w:r w:rsidRPr="00FD795F">
              <w:rPr>
                <w:sz w:val="28"/>
                <w:szCs w:val="28"/>
                <w:lang w:val="en-US"/>
              </w:rPr>
              <w:t>0,791</w:t>
            </w:r>
          </w:p>
        </w:tc>
        <w:tc>
          <w:tcPr>
            <w:tcW w:w="3145" w:type="dxa"/>
          </w:tcPr>
          <w:p w:rsidR="00AC1CA5" w:rsidRPr="0034454E" w:rsidRDefault="00251D20" w:rsidP="00251D20">
            <w:pPr>
              <w:spacing w:before="150" w:after="150"/>
              <w:ind w:right="260"/>
              <w:jc w:val="center"/>
              <w:textAlignment w:val="baseline"/>
              <w:rPr>
                <w:sz w:val="28"/>
                <w:szCs w:val="28"/>
              </w:rPr>
            </w:pPr>
            <w:r w:rsidRPr="00FD795F">
              <w:rPr>
                <w:sz w:val="28"/>
                <w:szCs w:val="28"/>
                <w:lang w:val="en-US"/>
              </w:rPr>
              <w:t>0,0</w:t>
            </w:r>
            <w:r w:rsidR="0034454E">
              <w:rPr>
                <w:sz w:val="28"/>
                <w:szCs w:val="28"/>
              </w:rPr>
              <w:t>0</w:t>
            </w:r>
            <w:r w:rsidR="00163BA5">
              <w:rPr>
                <w:sz w:val="28"/>
                <w:szCs w:val="28"/>
              </w:rPr>
              <w:t>15</w:t>
            </w:r>
          </w:p>
        </w:tc>
      </w:tr>
    </w:tbl>
    <w:p w:rsidR="005121D9" w:rsidRDefault="00AB13F8" w:rsidP="00AB13F8">
      <w:pPr>
        <w:shd w:val="clear" w:color="auto" w:fill="FFFFFF"/>
        <w:spacing w:before="150" w:after="150" w:line="360" w:lineRule="auto"/>
        <w:ind w:right="260"/>
        <w:jc w:val="center"/>
        <w:textAlignment w:val="baseline"/>
      </w:pPr>
      <w:r w:rsidRPr="00AB13F8">
        <w:t>Таблица 4 – Полученные значения аэрозольного рассеяния и коэффициента пропускания атмосферы</w:t>
      </w:r>
    </w:p>
    <w:p w:rsidR="00AB13F8" w:rsidRPr="00AB13F8" w:rsidRDefault="00AB13F8" w:rsidP="00AB13F8">
      <w:pPr>
        <w:shd w:val="clear" w:color="auto" w:fill="FFFFFF"/>
        <w:spacing w:before="150" w:after="150" w:line="360" w:lineRule="auto"/>
        <w:ind w:right="260"/>
        <w:jc w:val="center"/>
        <w:textAlignment w:val="baseline"/>
      </w:pPr>
    </w:p>
    <w:p w:rsidR="00DF5562" w:rsidRPr="005A1C4F" w:rsidRDefault="00AB13F8" w:rsidP="005A1C4F">
      <w:pPr>
        <w:pStyle w:val="2"/>
        <w:numPr>
          <w:ilvl w:val="0"/>
          <w:numId w:val="0"/>
        </w:numPr>
        <w:ind w:left="568"/>
        <w:jc w:val="center"/>
        <w:rPr>
          <w:sz w:val="28"/>
          <w:szCs w:val="28"/>
        </w:rPr>
      </w:pPr>
      <w:bookmarkStart w:id="11" w:name="_Toc469438199"/>
      <w:r w:rsidRPr="005A1C4F">
        <w:rPr>
          <w:sz w:val="28"/>
          <w:szCs w:val="28"/>
        </w:rPr>
        <w:t>2.5</w:t>
      </w:r>
      <w:r w:rsidR="00251D20" w:rsidRPr="005A1C4F">
        <w:rPr>
          <w:sz w:val="28"/>
          <w:szCs w:val="28"/>
        </w:rPr>
        <w:t xml:space="preserve"> </w:t>
      </w:r>
      <w:r w:rsidRPr="005A1C4F">
        <w:rPr>
          <w:sz w:val="28"/>
          <w:szCs w:val="28"/>
        </w:rPr>
        <w:t>Расчёт приёмного канала</w:t>
      </w:r>
      <w:bookmarkEnd w:id="11"/>
    </w:p>
    <w:p w:rsidR="00AB13F8" w:rsidRPr="006907E4" w:rsidRDefault="00AB13F8" w:rsidP="006907E4">
      <w:pPr>
        <w:shd w:val="clear" w:color="auto" w:fill="FFFFFF"/>
        <w:spacing w:before="150" w:after="150" w:line="360" w:lineRule="auto"/>
        <w:ind w:right="260"/>
        <w:jc w:val="center"/>
        <w:textAlignment w:val="baseline"/>
        <w:rPr>
          <w:sz w:val="28"/>
          <w:szCs w:val="28"/>
        </w:rPr>
      </w:pPr>
    </w:p>
    <w:p w:rsidR="00251D20" w:rsidRPr="00FD795F" w:rsidRDefault="00251D20" w:rsidP="00AB13F8">
      <w:pPr>
        <w:shd w:val="clear" w:color="auto" w:fill="FFFFFF"/>
        <w:spacing w:before="150" w:after="150" w:line="360" w:lineRule="auto"/>
        <w:ind w:firstLine="709"/>
        <w:textAlignment w:val="baseline"/>
        <w:rPr>
          <w:sz w:val="28"/>
          <w:szCs w:val="28"/>
        </w:rPr>
      </w:pPr>
      <w:r w:rsidRPr="00FD795F">
        <w:rPr>
          <w:sz w:val="28"/>
          <w:szCs w:val="28"/>
        </w:rPr>
        <w:t>Коэффициент пропускания оптической системы τ</w:t>
      </w:r>
      <w:r w:rsidRPr="00FD795F">
        <w:rPr>
          <w:sz w:val="28"/>
          <w:szCs w:val="28"/>
          <w:vertAlign w:val="subscript"/>
        </w:rPr>
        <w:t>0</w:t>
      </w:r>
      <w:r w:rsidRPr="00FD795F">
        <w:rPr>
          <w:sz w:val="28"/>
          <w:szCs w:val="28"/>
        </w:rPr>
        <w:t xml:space="preserve"> рассчитывается по формуле:</w:t>
      </w:r>
    </w:p>
    <w:p w:rsidR="00251D20" w:rsidRPr="00FD795F" w:rsidRDefault="0098344A" w:rsidP="00AB13F8">
      <w:pPr>
        <w:shd w:val="clear" w:color="auto" w:fill="FFFFFF"/>
        <w:spacing w:before="150" w:after="150" w:line="360" w:lineRule="auto"/>
        <w:ind w:firstLine="709"/>
        <w:textAlignment w:val="baseline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τ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τ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опт</m:t>
            </m:r>
          </m:sub>
        </m:sSub>
        <m:r>
          <w:rPr>
            <w:rFonts w:ascii="Cambria Math" w:hAnsi="Cambria Math"/>
            <w:sz w:val="28"/>
            <w:szCs w:val="28"/>
          </w:rPr>
          <m:t>·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τ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ф,</m:t>
            </m:r>
          </m:sub>
        </m:sSub>
      </m:oMath>
      <w:r w:rsidR="00251D20" w:rsidRPr="00FD795F">
        <w:rPr>
          <w:sz w:val="28"/>
          <w:szCs w:val="28"/>
        </w:rPr>
        <w:t xml:space="preserve">                                                                     </w:t>
      </w:r>
      <w:r w:rsidR="00AB13F8">
        <w:rPr>
          <w:sz w:val="28"/>
          <w:szCs w:val="28"/>
        </w:rPr>
        <w:t xml:space="preserve">                            (16</w:t>
      </w:r>
      <w:r w:rsidR="00251D20" w:rsidRPr="00FD795F">
        <w:rPr>
          <w:sz w:val="28"/>
          <w:szCs w:val="28"/>
        </w:rPr>
        <w:t>)</w:t>
      </w:r>
    </w:p>
    <w:p w:rsidR="001F1F8D" w:rsidRPr="00FD795F" w:rsidRDefault="001F1F8D" w:rsidP="00AB13F8">
      <w:pPr>
        <w:shd w:val="clear" w:color="auto" w:fill="FFFFFF"/>
        <w:spacing w:before="150" w:after="150" w:line="360" w:lineRule="auto"/>
        <w:textAlignment w:val="baseline"/>
        <w:rPr>
          <w:sz w:val="28"/>
          <w:szCs w:val="28"/>
        </w:rPr>
      </w:pPr>
      <w:r w:rsidRPr="00FD795F">
        <w:rPr>
          <w:sz w:val="28"/>
          <w:szCs w:val="28"/>
        </w:rPr>
        <w:t>где τ</w:t>
      </w:r>
      <w:r w:rsidRPr="00FD795F">
        <w:rPr>
          <w:sz w:val="28"/>
          <w:szCs w:val="28"/>
          <w:vertAlign w:val="subscript"/>
        </w:rPr>
        <w:t>опт</w:t>
      </w:r>
      <w:r w:rsidRPr="00FD795F">
        <w:rPr>
          <w:sz w:val="28"/>
          <w:szCs w:val="28"/>
        </w:rPr>
        <w:t xml:space="preserve"> – коэффициент пропускания оптики, а τ</w:t>
      </w:r>
      <w:r w:rsidRPr="00FD795F">
        <w:rPr>
          <w:sz w:val="28"/>
          <w:szCs w:val="28"/>
          <w:vertAlign w:val="subscript"/>
        </w:rPr>
        <w:t>ф</w:t>
      </w:r>
      <w:r w:rsidRPr="00FD795F">
        <w:rPr>
          <w:sz w:val="28"/>
          <w:szCs w:val="28"/>
        </w:rPr>
        <w:t xml:space="preserve"> – коэффициент пропускания интерференционного фильтра, которые равны 0,8 и 0,6 соответственно.</w:t>
      </w:r>
    </w:p>
    <w:p w:rsidR="001F1F8D" w:rsidRPr="00FD795F" w:rsidRDefault="0098344A" w:rsidP="00AB13F8">
      <w:pPr>
        <w:shd w:val="clear" w:color="auto" w:fill="FFFFFF"/>
        <w:spacing w:before="150" w:after="150" w:line="360" w:lineRule="auto"/>
        <w:ind w:right="260"/>
        <w:textAlignment w:val="baseline"/>
        <w:rPr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           τ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=0,8·0,6=0,48.</m:t>
          </m:r>
        </m:oMath>
      </m:oMathPara>
    </w:p>
    <w:p w:rsidR="00682B3D" w:rsidRPr="00FD795F" w:rsidRDefault="00682B3D" w:rsidP="00682B3D">
      <w:pPr>
        <w:shd w:val="clear" w:color="auto" w:fill="FFFFFF"/>
        <w:spacing w:before="150" w:after="150" w:line="360" w:lineRule="auto"/>
        <w:ind w:right="260"/>
        <w:jc w:val="center"/>
        <w:textAlignment w:val="baseline"/>
        <w:rPr>
          <w:b/>
          <w:sz w:val="28"/>
          <w:szCs w:val="28"/>
        </w:rPr>
      </w:pPr>
    </w:p>
    <w:p w:rsidR="00AB13F8" w:rsidRDefault="00AB13F8" w:rsidP="00682B3D">
      <w:pPr>
        <w:shd w:val="clear" w:color="auto" w:fill="FFFFFF"/>
        <w:spacing w:before="150" w:after="150" w:line="360" w:lineRule="auto"/>
        <w:ind w:right="260"/>
        <w:jc w:val="center"/>
        <w:textAlignment w:val="baseline"/>
        <w:rPr>
          <w:sz w:val="28"/>
          <w:szCs w:val="28"/>
        </w:rPr>
      </w:pPr>
    </w:p>
    <w:p w:rsidR="001F1F8D" w:rsidRPr="005A1C4F" w:rsidRDefault="00992A97" w:rsidP="005A1C4F">
      <w:pPr>
        <w:pStyle w:val="1"/>
        <w:numPr>
          <w:ilvl w:val="0"/>
          <w:numId w:val="0"/>
        </w:numPr>
        <w:ind w:left="568"/>
        <w:jc w:val="center"/>
        <w:rPr>
          <w:b w:val="0"/>
          <w:sz w:val="28"/>
          <w:szCs w:val="28"/>
        </w:rPr>
      </w:pPr>
      <w:bookmarkStart w:id="12" w:name="_Toc469438200"/>
      <w:r w:rsidRPr="005A1C4F">
        <w:rPr>
          <w:b w:val="0"/>
          <w:sz w:val="28"/>
          <w:szCs w:val="28"/>
        </w:rPr>
        <w:t>ГЛАВА 3</w:t>
      </w:r>
      <w:r w:rsidR="00682B3D" w:rsidRPr="005A1C4F">
        <w:rPr>
          <w:b w:val="0"/>
          <w:sz w:val="28"/>
          <w:szCs w:val="28"/>
        </w:rPr>
        <w:t>.</w:t>
      </w:r>
      <w:r w:rsidR="006907E4" w:rsidRPr="005A1C4F">
        <w:rPr>
          <w:b w:val="0"/>
          <w:sz w:val="28"/>
          <w:szCs w:val="28"/>
        </w:rPr>
        <w:t xml:space="preserve"> РЕЗУЛЬТАТЫ ПРОВЕДЁННЫХ РАСЧЁТОВ</w:t>
      </w:r>
      <w:bookmarkEnd w:id="12"/>
    </w:p>
    <w:p w:rsidR="006907E4" w:rsidRPr="006907E4" w:rsidRDefault="006907E4" w:rsidP="00682B3D">
      <w:pPr>
        <w:shd w:val="clear" w:color="auto" w:fill="FFFFFF"/>
        <w:spacing w:before="150" w:after="150" w:line="360" w:lineRule="auto"/>
        <w:ind w:right="260"/>
        <w:jc w:val="center"/>
        <w:textAlignment w:val="baseline"/>
        <w:rPr>
          <w:sz w:val="28"/>
          <w:szCs w:val="28"/>
        </w:rPr>
      </w:pPr>
    </w:p>
    <w:p w:rsidR="003A28AB" w:rsidRPr="005A1C4F" w:rsidRDefault="00992A97" w:rsidP="005A1C4F">
      <w:pPr>
        <w:pStyle w:val="2"/>
        <w:numPr>
          <w:ilvl w:val="0"/>
          <w:numId w:val="0"/>
        </w:numPr>
        <w:ind w:left="568"/>
        <w:jc w:val="center"/>
        <w:rPr>
          <w:sz w:val="28"/>
          <w:szCs w:val="28"/>
        </w:rPr>
      </w:pPr>
      <w:bookmarkStart w:id="13" w:name="_Toc469438201"/>
      <w:r w:rsidRPr="005A1C4F">
        <w:rPr>
          <w:sz w:val="28"/>
          <w:szCs w:val="28"/>
        </w:rPr>
        <w:t>3</w:t>
      </w:r>
      <w:r w:rsidR="003A28AB" w:rsidRPr="005A1C4F">
        <w:rPr>
          <w:sz w:val="28"/>
          <w:szCs w:val="28"/>
        </w:rPr>
        <w:t xml:space="preserve">.1 </w:t>
      </w:r>
      <w:r w:rsidRPr="005A1C4F">
        <w:rPr>
          <w:sz w:val="28"/>
          <w:szCs w:val="28"/>
        </w:rPr>
        <w:t>Расчёт мощности приёмника и его чувствительности</w:t>
      </w:r>
      <w:bookmarkEnd w:id="13"/>
    </w:p>
    <w:p w:rsidR="006907E4" w:rsidRPr="006907E4" w:rsidRDefault="006907E4" w:rsidP="006907E4">
      <w:pPr>
        <w:shd w:val="clear" w:color="auto" w:fill="FFFFFF"/>
        <w:spacing w:before="150" w:after="150" w:line="360" w:lineRule="auto"/>
        <w:ind w:right="260"/>
        <w:jc w:val="center"/>
        <w:textAlignment w:val="baseline"/>
        <w:rPr>
          <w:sz w:val="28"/>
          <w:szCs w:val="28"/>
        </w:rPr>
      </w:pPr>
    </w:p>
    <w:p w:rsidR="00682B3D" w:rsidRPr="00FD795F" w:rsidRDefault="00682B3D" w:rsidP="00992A97">
      <w:pPr>
        <w:shd w:val="clear" w:color="auto" w:fill="FFFFFF"/>
        <w:spacing w:before="150" w:after="150" w:line="360" w:lineRule="auto"/>
        <w:ind w:firstLine="709"/>
        <w:textAlignment w:val="baseline"/>
        <w:rPr>
          <w:sz w:val="28"/>
          <w:szCs w:val="28"/>
        </w:rPr>
      </w:pPr>
      <w:r w:rsidRPr="00FD795F">
        <w:rPr>
          <w:sz w:val="28"/>
          <w:szCs w:val="28"/>
        </w:rPr>
        <w:t>Используя полученные результаты, полученные в предыдущей части р</w:t>
      </w:r>
      <w:r w:rsidRPr="00FD795F">
        <w:rPr>
          <w:sz w:val="28"/>
          <w:szCs w:val="28"/>
        </w:rPr>
        <w:t>а</w:t>
      </w:r>
      <w:r w:rsidRPr="00FD795F">
        <w:rPr>
          <w:sz w:val="28"/>
          <w:szCs w:val="28"/>
        </w:rPr>
        <w:t>боты, найдём мощность приёмни</w:t>
      </w:r>
      <w:r w:rsidR="00992A97">
        <w:rPr>
          <w:sz w:val="28"/>
          <w:szCs w:val="28"/>
        </w:rPr>
        <w:t>ка, подставив их в формулу (</w:t>
      </w:r>
      <w:r w:rsidRPr="00FD795F">
        <w:rPr>
          <w:sz w:val="28"/>
          <w:szCs w:val="28"/>
        </w:rPr>
        <w:t>2):</w:t>
      </w:r>
    </w:p>
    <w:p w:rsidR="00682B3D" w:rsidRPr="006907E4" w:rsidRDefault="0098344A" w:rsidP="00992A97">
      <w:pPr>
        <w:shd w:val="clear" w:color="auto" w:fill="FFFFFF"/>
        <w:spacing w:before="150" w:after="150" w:line="360" w:lineRule="auto"/>
        <w:ind w:right="260"/>
        <w:textAlignment w:val="baseline"/>
        <w:rPr>
          <w:i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           W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лаз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4·3,14·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0,001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·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3000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4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·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пр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·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0,025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·0,18·0,48·0,22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=9,515·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12</m:t>
              </m:r>
            </m:sup>
          </m:sSup>
          <m:r>
            <w:rPr>
              <w:rFonts w:ascii="Cambria Math" w:hAnsi="Cambria Math"/>
              <w:sz w:val="28"/>
              <w:szCs w:val="28"/>
              <w:lang w:val="en-US"/>
            </w:rPr>
            <m:t>·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W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пр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.</m:t>
          </m:r>
        </m:oMath>
      </m:oMathPara>
    </w:p>
    <w:p w:rsidR="004A6DBD" w:rsidRPr="00FD795F" w:rsidRDefault="00992A97" w:rsidP="00992A97">
      <w:pPr>
        <w:shd w:val="clear" w:color="auto" w:fill="FFFFFF"/>
        <w:spacing w:before="150" w:after="150" w:line="360" w:lineRule="auto"/>
        <w:ind w:right="260" w:firstLine="709"/>
        <w:textAlignment w:val="baseline"/>
        <w:rPr>
          <w:sz w:val="28"/>
          <w:szCs w:val="28"/>
        </w:rPr>
      </w:pPr>
      <w:r>
        <w:rPr>
          <w:sz w:val="28"/>
          <w:szCs w:val="28"/>
        </w:rPr>
        <w:t>По формуле (9</w:t>
      </w:r>
      <w:r w:rsidR="004A6DBD" w:rsidRPr="00FD795F">
        <w:rPr>
          <w:sz w:val="28"/>
          <w:szCs w:val="28"/>
        </w:rPr>
        <w:t xml:space="preserve">) </w:t>
      </w:r>
      <w:proofErr w:type="gramStart"/>
      <w:r w:rsidR="004A6DBD" w:rsidRPr="00FD795F">
        <w:rPr>
          <w:sz w:val="28"/>
          <w:szCs w:val="28"/>
          <w:lang w:val="en-US"/>
        </w:rPr>
        <w:t>W</w:t>
      </w:r>
      <w:proofErr w:type="gramEnd"/>
      <w:r w:rsidR="004A6DBD" w:rsidRPr="00FD795F">
        <w:rPr>
          <w:sz w:val="28"/>
          <w:szCs w:val="28"/>
          <w:vertAlign w:val="subscript"/>
        </w:rPr>
        <w:t>лаз</w:t>
      </w:r>
      <w:r w:rsidR="004A6DBD" w:rsidRPr="00FD795F">
        <w:rPr>
          <w:sz w:val="28"/>
          <w:szCs w:val="28"/>
        </w:rPr>
        <w:t xml:space="preserve"> = 0,3 МВт.</w:t>
      </w:r>
    </w:p>
    <w:p w:rsidR="004A6DBD" w:rsidRPr="00FD795F" w:rsidRDefault="004A6DBD" w:rsidP="00992A97">
      <w:pPr>
        <w:shd w:val="clear" w:color="auto" w:fill="FFFFFF"/>
        <w:spacing w:before="150" w:after="150" w:line="360" w:lineRule="auto"/>
        <w:ind w:right="260" w:firstLine="709"/>
        <w:textAlignment w:val="baseline"/>
        <w:rPr>
          <w:sz w:val="28"/>
          <w:szCs w:val="28"/>
        </w:rPr>
      </w:pPr>
      <w:r w:rsidRPr="00FD795F">
        <w:rPr>
          <w:sz w:val="28"/>
          <w:szCs w:val="28"/>
        </w:rPr>
        <w:t>Отсюда:</w:t>
      </w:r>
    </w:p>
    <w:p w:rsidR="004A6DBD" w:rsidRPr="00FD795F" w:rsidRDefault="0098344A" w:rsidP="00992A97">
      <w:pPr>
        <w:shd w:val="clear" w:color="auto" w:fill="FFFFFF"/>
        <w:spacing w:before="150" w:after="150" w:line="360" w:lineRule="auto"/>
        <w:ind w:right="260"/>
        <w:textAlignment w:val="baseline"/>
        <w:rPr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           W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пр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=3,153·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-8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 xml:space="preserve"> Вт.</m:t>
          </m:r>
        </m:oMath>
      </m:oMathPara>
    </w:p>
    <w:p w:rsidR="004A6DBD" w:rsidRPr="00FD795F" w:rsidRDefault="004A6DBD" w:rsidP="00992A97">
      <w:pPr>
        <w:shd w:val="clear" w:color="auto" w:fill="FFFFFF"/>
        <w:spacing w:before="150" w:after="150" w:line="360" w:lineRule="auto"/>
        <w:ind w:firstLine="709"/>
        <w:textAlignment w:val="baseline"/>
        <w:rPr>
          <w:sz w:val="28"/>
          <w:szCs w:val="28"/>
        </w:rPr>
      </w:pPr>
      <w:r w:rsidRPr="00FD795F">
        <w:rPr>
          <w:sz w:val="28"/>
          <w:szCs w:val="28"/>
        </w:rPr>
        <w:t xml:space="preserve">Зная мощность приёмника </w:t>
      </w:r>
      <w:r w:rsidRPr="00FD795F">
        <w:rPr>
          <w:sz w:val="28"/>
          <w:szCs w:val="28"/>
          <w:lang w:val="en-US"/>
        </w:rPr>
        <w:t>W</w:t>
      </w:r>
      <w:proofErr w:type="spellStart"/>
      <w:r w:rsidRPr="00FD795F">
        <w:rPr>
          <w:sz w:val="28"/>
          <w:szCs w:val="28"/>
          <w:vertAlign w:val="subscript"/>
        </w:rPr>
        <w:t>пр</w:t>
      </w:r>
      <w:proofErr w:type="spellEnd"/>
      <w:r w:rsidRPr="00FD795F">
        <w:rPr>
          <w:sz w:val="28"/>
          <w:szCs w:val="28"/>
        </w:rPr>
        <w:t xml:space="preserve">, найдём его пороговую </w:t>
      </w:r>
      <w:proofErr w:type="gramStart"/>
      <w:r w:rsidRPr="00FD795F">
        <w:rPr>
          <w:sz w:val="28"/>
          <w:szCs w:val="28"/>
        </w:rPr>
        <w:t>чувствительность</w:t>
      </w:r>
      <w:proofErr w:type="gramEnd"/>
      <w:r w:rsidR="00DF6FEB" w:rsidRPr="00FD795F">
        <w:rPr>
          <w:sz w:val="28"/>
          <w:szCs w:val="28"/>
        </w:rPr>
        <w:t xml:space="preserve"> вы</w:t>
      </w:r>
      <w:r w:rsidR="00992A97">
        <w:rPr>
          <w:sz w:val="28"/>
          <w:szCs w:val="28"/>
        </w:rPr>
        <w:t>разив его из формулы (3</w:t>
      </w:r>
      <w:r w:rsidR="00DF6FEB" w:rsidRPr="00FD795F">
        <w:rPr>
          <w:sz w:val="28"/>
          <w:szCs w:val="28"/>
        </w:rPr>
        <w:t xml:space="preserve">), при </w:t>
      </w:r>
      <w:r w:rsidR="00DF6FEB" w:rsidRPr="00FD795F">
        <w:rPr>
          <w:sz w:val="28"/>
          <w:szCs w:val="28"/>
          <w:lang w:val="en-US"/>
        </w:rPr>
        <w:t>SNR</w:t>
      </w:r>
      <w:r w:rsidR="00DF6FEB" w:rsidRPr="00FD795F">
        <w:rPr>
          <w:sz w:val="28"/>
          <w:szCs w:val="28"/>
        </w:rPr>
        <w:t>=10:</w:t>
      </w:r>
    </w:p>
    <w:p w:rsidR="00DF6FEB" w:rsidRPr="00FD795F" w:rsidRDefault="0098344A" w:rsidP="00992A97">
      <w:pPr>
        <w:shd w:val="clear" w:color="auto" w:fill="FFFFFF"/>
        <w:spacing w:before="150" w:after="150" w:line="360" w:lineRule="auto"/>
        <w:ind w:right="260"/>
        <w:textAlignment w:val="baseline"/>
        <w:rPr>
          <w:i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           Ф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пр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SNR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3,153·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-8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=3,153·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-9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 xml:space="preserve"> Вт.</m:t>
          </m:r>
        </m:oMath>
      </m:oMathPara>
    </w:p>
    <w:p w:rsidR="00DF6FEB" w:rsidRPr="00FD795F" w:rsidRDefault="00DF6FEB" w:rsidP="00992A97">
      <w:pPr>
        <w:shd w:val="clear" w:color="auto" w:fill="FFFFFF"/>
        <w:spacing w:before="150" w:after="150" w:line="360" w:lineRule="auto"/>
        <w:ind w:right="260" w:firstLine="709"/>
        <w:textAlignment w:val="baseline"/>
        <w:rPr>
          <w:sz w:val="28"/>
          <w:szCs w:val="28"/>
        </w:rPr>
      </w:pPr>
      <w:r w:rsidRPr="00FD795F">
        <w:rPr>
          <w:sz w:val="28"/>
          <w:szCs w:val="28"/>
        </w:rPr>
        <w:t>Найдём полосу частот ∆</w:t>
      </w:r>
      <w:r w:rsidRPr="00FD795F">
        <w:rPr>
          <w:sz w:val="28"/>
          <w:szCs w:val="28"/>
          <w:lang w:val="en-US"/>
        </w:rPr>
        <w:t>f</w:t>
      </w:r>
      <w:r w:rsidRPr="00FD795F">
        <w:rPr>
          <w:sz w:val="28"/>
          <w:szCs w:val="28"/>
        </w:rPr>
        <w:t xml:space="preserve">  по формуле:</w:t>
      </w:r>
    </w:p>
    <w:p w:rsidR="00DF6FEB" w:rsidRPr="00AE0740" w:rsidRDefault="00DF6FEB" w:rsidP="00992A97">
      <w:pPr>
        <w:shd w:val="clear" w:color="auto" w:fill="FFFFFF"/>
        <w:spacing w:before="150" w:after="150" w:line="360" w:lineRule="auto"/>
        <w:ind w:firstLine="709"/>
        <w:textAlignment w:val="baseline"/>
        <w:rPr>
          <w:sz w:val="28"/>
          <w:szCs w:val="28"/>
        </w:rPr>
      </w:pPr>
      <m:oMath>
        <m:r>
          <w:rPr>
            <w:rFonts w:ascii="Cambria Math" w:hAnsi="Cambria Math"/>
            <w:sz w:val="32"/>
            <w:szCs w:val="32"/>
          </w:rPr>
          <m:t>∆</m:t>
        </m:r>
        <m:r>
          <w:rPr>
            <w:rFonts w:ascii="Cambria Math" w:hAnsi="Cambria Math"/>
            <w:sz w:val="32"/>
            <w:szCs w:val="32"/>
            <w:lang w:val="en-US"/>
          </w:rPr>
          <m:t>f</m:t>
        </m:r>
        <m: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en-US"/>
              </w:rPr>
              <m:t>c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∆</m:t>
            </m:r>
            <m:r>
              <w:rPr>
                <w:rFonts w:ascii="Cambria Math" w:hAnsi="Cambria Math"/>
                <w:sz w:val="32"/>
                <w:szCs w:val="32"/>
                <w:lang w:val="en-US"/>
              </w:rPr>
              <m:t>L</m:t>
            </m:r>
          </m:den>
        </m:f>
        <m:r>
          <w:rPr>
            <w:rFonts w:ascii="Cambria Math" w:hAnsi="Cambria Math"/>
            <w:sz w:val="32"/>
            <w:szCs w:val="32"/>
          </w:rPr>
          <m:t>,</m:t>
        </m:r>
      </m:oMath>
      <w:r w:rsidRPr="00AE0740">
        <w:rPr>
          <w:i/>
          <w:sz w:val="32"/>
          <w:szCs w:val="32"/>
        </w:rPr>
        <w:t xml:space="preserve">                               </w:t>
      </w:r>
      <w:r w:rsidRPr="00AE0740">
        <w:rPr>
          <w:sz w:val="32"/>
          <w:szCs w:val="32"/>
        </w:rPr>
        <w:t xml:space="preserve">                                                        </w:t>
      </w:r>
      <w:r w:rsidR="00992A97">
        <w:rPr>
          <w:sz w:val="32"/>
          <w:szCs w:val="32"/>
        </w:rPr>
        <w:t xml:space="preserve">    </w:t>
      </w:r>
      <w:r w:rsidR="00992A97">
        <w:rPr>
          <w:sz w:val="28"/>
          <w:szCs w:val="28"/>
        </w:rPr>
        <w:t>(17</w:t>
      </w:r>
      <w:r w:rsidRPr="00AE0740">
        <w:rPr>
          <w:sz w:val="28"/>
          <w:szCs w:val="28"/>
        </w:rPr>
        <w:t>)</w:t>
      </w:r>
    </w:p>
    <w:p w:rsidR="00DF6FEB" w:rsidRPr="00FD795F" w:rsidRDefault="00DF6FEB" w:rsidP="00682B3D">
      <w:pPr>
        <w:shd w:val="clear" w:color="auto" w:fill="FFFFFF"/>
        <w:spacing w:before="150" w:after="150" w:line="360" w:lineRule="auto"/>
        <w:ind w:right="260"/>
        <w:textAlignment w:val="baseline"/>
        <w:rPr>
          <w:sz w:val="28"/>
          <w:szCs w:val="28"/>
        </w:rPr>
      </w:pPr>
      <w:r w:rsidRPr="00FD795F">
        <w:rPr>
          <w:sz w:val="28"/>
          <w:szCs w:val="28"/>
        </w:rPr>
        <w:t xml:space="preserve">где </w:t>
      </w:r>
      <w:r w:rsidRPr="00FD795F">
        <w:rPr>
          <w:sz w:val="28"/>
          <w:szCs w:val="28"/>
          <w:lang w:val="en-US"/>
        </w:rPr>
        <w:t>c</w:t>
      </w:r>
      <w:r w:rsidRPr="00FD795F">
        <w:rPr>
          <w:sz w:val="28"/>
          <w:szCs w:val="28"/>
        </w:rPr>
        <w:t xml:space="preserve"> – скорость света в вакууме, а ∆</w:t>
      </w:r>
      <w:r w:rsidRPr="00FD795F">
        <w:rPr>
          <w:sz w:val="28"/>
          <w:szCs w:val="28"/>
          <w:lang w:val="en-US"/>
        </w:rPr>
        <w:t>L</w:t>
      </w:r>
      <w:r w:rsidRPr="00FD795F">
        <w:rPr>
          <w:sz w:val="28"/>
          <w:szCs w:val="28"/>
        </w:rPr>
        <w:t xml:space="preserve"> – точность измерения дистанции, кот</w:t>
      </w:r>
      <w:r w:rsidRPr="00FD795F">
        <w:rPr>
          <w:sz w:val="28"/>
          <w:szCs w:val="28"/>
        </w:rPr>
        <w:t>о</w:t>
      </w:r>
      <w:r w:rsidRPr="00FD795F">
        <w:rPr>
          <w:sz w:val="28"/>
          <w:szCs w:val="28"/>
        </w:rPr>
        <w:t>рая оп</w:t>
      </w:r>
      <w:r w:rsidR="00992A97">
        <w:rPr>
          <w:sz w:val="28"/>
          <w:szCs w:val="28"/>
        </w:rPr>
        <w:t>ределяется по формуле (5</w:t>
      </w:r>
      <w:r w:rsidRPr="00FD795F">
        <w:rPr>
          <w:sz w:val="28"/>
          <w:szCs w:val="28"/>
        </w:rPr>
        <w:t>).</w:t>
      </w:r>
    </w:p>
    <w:p w:rsidR="00DF6FEB" w:rsidRPr="00FD795F" w:rsidRDefault="00992A97" w:rsidP="00992A97">
      <w:pPr>
        <w:shd w:val="clear" w:color="auto" w:fill="FFFFFF"/>
        <w:spacing w:before="150" w:after="150" w:line="360" w:lineRule="auto"/>
        <w:ind w:right="260"/>
        <w:textAlignment w:val="baseline"/>
        <w:rPr>
          <w:i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 xml:space="preserve">           ∆</m:t>
          </m:r>
          <m:r>
            <w:rPr>
              <w:rFonts w:ascii="Cambria Math" w:hAnsi="Cambria Math"/>
              <w:sz w:val="28"/>
              <w:szCs w:val="28"/>
              <w:lang w:val="en-US"/>
            </w:rPr>
            <m:t>f=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3·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8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0,001·3000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=1·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8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Гц.</m:t>
          </m:r>
        </m:oMath>
      </m:oMathPara>
    </w:p>
    <w:p w:rsidR="00DF6FEB" w:rsidRDefault="00DF6FEB" w:rsidP="00992A97">
      <w:pPr>
        <w:shd w:val="clear" w:color="auto" w:fill="FFFFFF"/>
        <w:spacing w:before="150" w:after="150" w:line="360" w:lineRule="auto"/>
        <w:ind w:right="260" w:firstLine="709"/>
        <w:textAlignment w:val="baseline"/>
        <w:rPr>
          <w:sz w:val="28"/>
          <w:szCs w:val="28"/>
        </w:rPr>
      </w:pPr>
      <w:r w:rsidRPr="00FD795F">
        <w:rPr>
          <w:sz w:val="28"/>
          <w:szCs w:val="28"/>
          <w:lang w:val="en-US"/>
        </w:rPr>
        <w:t>NEP</w:t>
      </w:r>
      <w:r w:rsidRPr="00FD795F">
        <w:rPr>
          <w:sz w:val="28"/>
          <w:szCs w:val="28"/>
        </w:rPr>
        <w:t xml:space="preserve"> можно найти по фор</w:t>
      </w:r>
      <w:r w:rsidR="00FD795F">
        <w:rPr>
          <w:sz w:val="28"/>
          <w:szCs w:val="28"/>
        </w:rPr>
        <w:t>муле пороговой чувствительнос</w:t>
      </w:r>
      <w:r w:rsidR="00992A97">
        <w:rPr>
          <w:sz w:val="28"/>
          <w:szCs w:val="28"/>
        </w:rPr>
        <w:t>ти, выразив её из формулы (4</w:t>
      </w:r>
      <w:r w:rsidR="00FD795F">
        <w:rPr>
          <w:sz w:val="28"/>
          <w:szCs w:val="28"/>
        </w:rPr>
        <w:t>):</w:t>
      </w:r>
    </w:p>
    <w:p w:rsidR="00FD795F" w:rsidRDefault="00992A97" w:rsidP="00992A97">
      <w:pPr>
        <w:shd w:val="clear" w:color="auto" w:fill="FFFFFF"/>
        <w:spacing w:before="150" w:after="150" w:line="360" w:lineRule="auto"/>
        <w:ind w:right="260"/>
        <w:textAlignment w:val="baseline"/>
        <w:rPr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w:lastRenderedPageBreak/>
            <m:t xml:space="preserve">            </m:t>
          </m:r>
          <m:r>
            <w:rPr>
              <w:rFonts w:ascii="Cambria Math" w:hAnsi="Cambria Math"/>
              <w:sz w:val="28"/>
              <w:szCs w:val="28"/>
              <w:lang w:val="en-US"/>
            </w:rPr>
            <m:t>NEP=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Ф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sub>
              </m:sSub>
            </m:num>
            <m:den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∆f</m:t>
                  </m:r>
                </m:e>
              </m:rad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3,153·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-9</m:t>
                  </m:r>
                </m:sup>
              </m:sSup>
            </m:num>
            <m:den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1·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8</m:t>
                      </m:r>
                    </m:sup>
                  </m:sSup>
                </m:e>
              </m:rad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=3,153·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-13</m:t>
              </m:r>
            </m:sup>
          </m:sSup>
          <m:r>
            <w:rPr>
              <w:rFonts w:ascii="Cambria Math" w:hAnsi="Cambria Math"/>
              <w:sz w:val="28"/>
              <w:szCs w:val="28"/>
              <w:lang w:val="en-US"/>
            </w:rPr>
            <m:t xml:space="preserve"> 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Вт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Гц</m:t>
                      </m:r>
                    </m:e>
                    <m:sup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2</m:t>
                          </m:r>
                        </m:den>
                      </m:f>
                    </m:sup>
                  </m:sSup>
                </m:den>
              </m:f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.</m:t>
          </m:r>
        </m:oMath>
      </m:oMathPara>
    </w:p>
    <w:p w:rsidR="00D04EA4" w:rsidRDefault="00D04EA4" w:rsidP="00766C19">
      <w:pPr>
        <w:shd w:val="clear" w:color="auto" w:fill="FFFFFF"/>
        <w:spacing w:before="150" w:after="150" w:line="360" w:lineRule="auto"/>
        <w:ind w:right="260"/>
        <w:textAlignment w:val="baseline"/>
        <w:rPr>
          <w:b/>
          <w:sz w:val="28"/>
          <w:szCs w:val="28"/>
          <w:u w:val="single"/>
        </w:rPr>
      </w:pPr>
    </w:p>
    <w:p w:rsidR="00FD795F" w:rsidRDefault="00501ADC" w:rsidP="005A1C4F">
      <w:pPr>
        <w:pStyle w:val="2"/>
        <w:numPr>
          <w:ilvl w:val="0"/>
          <w:numId w:val="0"/>
        </w:numPr>
        <w:ind w:left="568"/>
        <w:jc w:val="center"/>
        <w:rPr>
          <w:sz w:val="28"/>
          <w:szCs w:val="28"/>
        </w:rPr>
      </w:pPr>
      <w:bookmarkStart w:id="14" w:name="_Toc469438202"/>
      <w:r w:rsidRPr="005A1C4F">
        <w:rPr>
          <w:sz w:val="28"/>
          <w:szCs w:val="28"/>
        </w:rPr>
        <w:t>3.2. Выбор приёмника</w:t>
      </w:r>
      <w:bookmarkEnd w:id="14"/>
    </w:p>
    <w:p w:rsidR="005A1C4F" w:rsidRDefault="005A1C4F" w:rsidP="005A1C4F"/>
    <w:p w:rsidR="005A1C4F" w:rsidRPr="005A1C4F" w:rsidRDefault="005A1C4F" w:rsidP="005A1C4F"/>
    <w:p w:rsidR="009D2D96" w:rsidRPr="009D2D96" w:rsidRDefault="009D2D96" w:rsidP="00766C19">
      <w:pPr>
        <w:shd w:val="clear" w:color="auto" w:fill="FFFFFF"/>
        <w:spacing w:before="150" w:after="150" w:line="360" w:lineRule="auto"/>
        <w:ind w:firstLine="709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Опираясь на </w:t>
      </w:r>
      <w:r>
        <w:rPr>
          <w:sz w:val="28"/>
          <w:szCs w:val="28"/>
          <w:lang w:val="en-US"/>
        </w:rPr>
        <w:t>NEP</w:t>
      </w:r>
      <w:r w:rsidR="00501ADC">
        <w:rPr>
          <w:sz w:val="28"/>
          <w:szCs w:val="28"/>
        </w:rPr>
        <w:t>=</w:t>
      </w:r>
      <w:r w:rsidRPr="009D2D96">
        <w:rPr>
          <w:sz w:val="28"/>
          <w:szCs w:val="28"/>
        </w:rPr>
        <w:t xml:space="preserve"> </w:t>
      </w:r>
      <w:r w:rsidR="000D674E">
        <w:rPr>
          <w:sz w:val="28"/>
          <w:szCs w:val="28"/>
        </w:rPr>
        <w:t>3,153</w:t>
      </w:r>
      <w:r w:rsidR="00501ADC">
        <w:rPr>
          <w:sz w:val="28"/>
          <w:szCs w:val="28"/>
        </w:rPr>
        <w:t>·</w:t>
      </w:r>
      <w:r w:rsidR="00501ADC">
        <w:rPr>
          <w:sz w:val="28"/>
          <w:szCs w:val="28"/>
          <w:vertAlign w:val="superscript"/>
        </w:rPr>
        <w:t xml:space="preserve"> </w:t>
      </w:r>
      <w:r w:rsidR="00501ADC">
        <w:rPr>
          <w:sz w:val="28"/>
          <w:szCs w:val="28"/>
        </w:rPr>
        <w:t>10</w:t>
      </w:r>
      <w:r w:rsidR="00501ADC">
        <w:rPr>
          <w:sz w:val="28"/>
          <w:szCs w:val="28"/>
          <w:vertAlign w:val="superscript"/>
        </w:rPr>
        <w:t>-13</w:t>
      </w:r>
      <w:r w:rsidR="00501ADC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длину волны λ</w:t>
      </w:r>
      <w:r w:rsidR="00501ADC">
        <w:rPr>
          <w:sz w:val="28"/>
          <w:szCs w:val="28"/>
        </w:rPr>
        <w:t>=1,54 мкм</w:t>
      </w:r>
      <w:r>
        <w:rPr>
          <w:sz w:val="28"/>
          <w:szCs w:val="28"/>
        </w:rPr>
        <w:t xml:space="preserve">, на сайте </w:t>
      </w:r>
      <w:r>
        <w:rPr>
          <w:sz w:val="28"/>
          <w:szCs w:val="28"/>
          <w:lang w:val="en-US"/>
        </w:rPr>
        <w:t>HAMAMATSU</w:t>
      </w:r>
      <w:r>
        <w:rPr>
          <w:sz w:val="28"/>
          <w:szCs w:val="28"/>
        </w:rPr>
        <w:t xml:space="preserve">, мы выбрали </w:t>
      </w:r>
      <w:proofErr w:type="spellStart"/>
      <w:r w:rsidRPr="009D2D96">
        <w:rPr>
          <w:rFonts w:eastAsia="Meiryo"/>
          <w:bCs/>
          <w:color w:val="000000"/>
          <w:sz w:val="28"/>
          <w:szCs w:val="28"/>
          <w:shd w:val="clear" w:color="auto" w:fill="FFFFFF"/>
        </w:rPr>
        <w:t>InGaAs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pin</w:t>
      </w:r>
      <w:r>
        <w:rPr>
          <w:sz w:val="28"/>
          <w:szCs w:val="28"/>
        </w:rPr>
        <w:t>-фотодиод</w:t>
      </w:r>
      <w:r w:rsidR="00057971">
        <w:rPr>
          <w:sz w:val="28"/>
          <w:szCs w:val="28"/>
        </w:rPr>
        <w:t xml:space="preserve"> </w:t>
      </w:r>
      <w:r w:rsidR="00057971">
        <w:rPr>
          <w:sz w:val="28"/>
          <w:szCs w:val="28"/>
          <w:lang w:val="en-US"/>
        </w:rPr>
        <w:t>G</w:t>
      </w:r>
      <w:r w:rsidR="00057971" w:rsidRPr="00057971">
        <w:rPr>
          <w:sz w:val="28"/>
          <w:szCs w:val="28"/>
        </w:rPr>
        <w:t>13176-010</w:t>
      </w:r>
      <w:r w:rsidR="00057971">
        <w:rPr>
          <w:sz w:val="28"/>
          <w:szCs w:val="28"/>
          <w:lang w:val="en-US"/>
        </w:rPr>
        <w:t>P</w:t>
      </w:r>
      <w:r>
        <w:rPr>
          <w:sz w:val="28"/>
          <w:szCs w:val="28"/>
        </w:rPr>
        <w:t>, характерист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</w:t>
      </w:r>
      <w:r w:rsidR="00501ADC">
        <w:rPr>
          <w:sz w:val="28"/>
          <w:szCs w:val="28"/>
        </w:rPr>
        <w:t>и которого удовлетворяют нашим полученным значениям и представлены н</w:t>
      </w:r>
      <w:r w:rsidR="00501ADC">
        <w:rPr>
          <w:sz w:val="28"/>
          <w:szCs w:val="28"/>
        </w:rPr>
        <w:t>и</w:t>
      </w:r>
      <w:r w:rsidR="00501ADC">
        <w:rPr>
          <w:sz w:val="28"/>
          <w:szCs w:val="28"/>
        </w:rPr>
        <w:t>же в Т</w:t>
      </w:r>
      <w:r>
        <w:rPr>
          <w:sz w:val="28"/>
          <w:szCs w:val="28"/>
        </w:rPr>
        <w:t>аб</w:t>
      </w:r>
      <w:r w:rsidR="00501ADC">
        <w:rPr>
          <w:sz w:val="28"/>
          <w:szCs w:val="28"/>
        </w:rPr>
        <w:t>лице 5</w:t>
      </w:r>
      <w:r>
        <w:rPr>
          <w:sz w:val="28"/>
          <w:szCs w:val="28"/>
        </w:rPr>
        <w:t>.</w:t>
      </w:r>
    </w:p>
    <w:p w:rsidR="00D04EA4" w:rsidRDefault="008375CC" w:rsidP="00682B3D">
      <w:pPr>
        <w:shd w:val="clear" w:color="auto" w:fill="FFFFFF"/>
        <w:spacing w:before="150" w:after="150" w:line="360" w:lineRule="auto"/>
        <w:ind w:right="260"/>
        <w:textAlignment w:val="baseline"/>
        <w:rPr>
          <w:b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</w:rPr>
        <w:drawing>
          <wp:anchor distT="0" distB="0" distL="114300" distR="114300" simplePos="0" relativeHeight="251737088" behindDoc="0" locked="0" layoutInCell="1" allowOverlap="1">
            <wp:simplePos x="0" y="0"/>
            <wp:positionH relativeFrom="column">
              <wp:posOffset>3529965</wp:posOffset>
            </wp:positionH>
            <wp:positionV relativeFrom="paragraph">
              <wp:posOffset>158750</wp:posOffset>
            </wp:positionV>
            <wp:extent cx="1828800" cy="2133600"/>
            <wp:effectExtent l="19050" t="0" r="0" b="0"/>
            <wp:wrapNone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59208" t="38563" r="25901" b="357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8"/>
          <w:szCs w:val="28"/>
          <w:u w:val="single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605790</wp:posOffset>
            </wp:positionH>
            <wp:positionV relativeFrom="paragraph">
              <wp:posOffset>158750</wp:posOffset>
            </wp:positionV>
            <wp:extent cx="2924175" cy="2133600"/>
            <wp:effectExtent l="19050" t="0" r="9525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4386" t="38563" r="51804" b="357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375CC" w:rsidRDefault="008375CC" w:rsidP="00682B3D">
      <w:pPr>
        <w:shd w:val="clear" w:color="auto" w:fill="FFFFFF"/>
        <w:spacing w:before="150" w:after="150" w:line="360" w:lineRule="auto"/>
        <w:ind w:right="260"/>
        <w:textAlignment w:val="baseline"/>
        <w:rPr>
          <w:b/>
          <w:sz w:val="28"/>
          <w:szCs w:val="28"/>
          <w:u w:val="single"/>
        </w:rPr>
      </w:pPr>
    </w:p>
    <w:p w:rsidR="008375CC" w:rsidRDefault="008375CC" w:rsidP="00682B3D">
      <w:pPr>
        <w:shd w:val="clear" w:color="auto" w:fill="FFFFFF"/>
        <w:spacing w:before="150" w:after="150" w:line="360" w:lineRule="auto"/>
        <w:ind w:right="260"/>
        <w:textAlignment w:val="baseline"/>
        <w:rPr>
          <w:b/>
          <w:sz w:val="28"/>
          <w:szCs w:val="28"/>
          <w:u w:val="single"/>
        </w:rPr>
      </w:pPr>
    </w:p>
    <w:p w:rsidR="009D2D96" w:rsidRDefault="009D2D96" w:rsidP="00682B3D">
      <w:pPr>
        <w:shd w:val="clear" w:color="auto" w:fill="FFFFFF"/>
        <w:spacing w:before="150" w:after="150" w:line="360" w:lineRule="auto"/>
        <w:ind w:right="260"/>
        <w:textAlignment w:val="baseline"/>
        <w:rPr>
          <w:b/>
          <w:sz w:val="28"/>
          <w:szCs w:val="28"/>
          <w:u w:val="single"/>
        </w:rPr>
      </w:pPr>
    </w:p>
    <w:p w:rsidR="009D2D96" w:rsidRPr="009D2D96" w:rsidRDefault="009D2D96" w:rsidP="009D2D96">
      <w:pPr>
        <w:tabs>
          <w:tab w:val="left" w:pos="9639"/>
        </w:tabs>
        <w:rPr>
          <w:sz w:val="28"/>
          <w:szCs w:val="28"/>
        </w:rPr>
      </w:pPr>
    </w:p>
    <w:p w:rsidR="009D2D96" w:rsidRPr="009D2D96" w:rsidRDefault="009D2D96" w:rsidP="009D2D96">
      <w:pPr>
        <w:rPr>
          <w:sz w:val="28"/>
          <w:szCs w:val="28"/>
        </w:rPr>
      </w:pPr>
    </w:p>
    <w:p w:rsidR="009D2D96" w:rsidRDefault="009D2D96" w:rsidP="009D2D96">
      <w:pPr>
        <w:rPr>
          <w:sz w:val="28"/>
          <w:szCs w:val="28"/>
        </w:rPr>
      </w:pPr>
    </w:p>
    <w:p w:rsidR="000343DF" w:rsidRPr="008375CC" w:rsidRDefault="00501ADC" w:rsidP="00501ADC">
      <w:pPr>
        <w:tabs>
          <w:tab w:val="left" w:pos="1455"/>
        </w:tabs>
        <w:ind w:firstLine="709"/>
        <w:jc w:val="center"/>
      </w:pPr>
      <w:r w:rsidRPr="008375CC">
        <w:t>Таблица 5</w:t>
      </w:r>
      <w:r w:rsidR="009D2D96" w:rsidRPr="008375CC">
        <w:t xml:space="preserve"> – Характеристики </w:t>
      </w:r>
      <w:r w:rsidR="009D2D96" w:rsidRPr="008375CC">
        <w:rPr>
          <w:lang w:val="en-US"/>
        </w:rPr>
        <w:t>pin</w:t>
      </w:r>
      <w:r w:rsidR="009D2D96" w:rsidRPr="008375CC">
        <w:t>-фотодиода</w:t>
      </w:r>
    </w:p>
    <w:p w:rsidR="009D2D96" w:rsidRDefault="009D2D96" w:rsidP="009D2D96">
      <w:pPr>
        <w:tabs>
          <w:tab w:val="left" w:pos="1455"/>
        </w:tabs>
        <w:rPr>
          <w:sz w:val="28"/>
          <w:szCs w:val="28"/>
        </w:rPr>
      </w:pPr>
    </w:p>
    <w:p w:rsidR="00501ADC" w:rsidRDefault="00501ADC" w:rsidP="009D2D96">
      <w:pPr>
        <w:tabs>
          <w:tab w:val="left" w:pos="1455"/>
        </w:tabs>
        <w:rPr>
          <w:sz w:val="28"/>
          <w:szCs w:val="28"/>
        </w:rPr>
      </w:pPr>
    </w:p>
    <w:p w:rsidR="009D2D96" w:rsidRPr="005A1C4F" w:rsidRDefault="00501ADC" w:rsidP="005A1C4F">
      <w:pPr>
        <w:pStyle w:val="2"/>
        <w:numPr>
          <w:ilvl w:val="0"/>
          <w:numId w:val="0"/>
        </w:numPr>
        <w:ind w:left="568"/>
        <w:jc w:val="center"/>
        <w:rPr>
          <w:sz w:val="28"/>
          <w:szCs w:val="28"/>
        </w:rPr>
      </w:pPr>
      <w:bookmarkStart w:id="15" w:name="_Toc469438203"/>
      <w:r w:rsidRPr="005A1C4F">
        <w:rPr>
          <w:sz w:val="28"/>
          <w:szCs w:val="28"/>
        </w:rPr>
        <w:t>3</w:t>
      </w:r>
      <w:r w:rsidR="009D2D96" w:rsidRPr="005A1C4F">
        <w:rPr>
          <w:sz w:val="28"/>
          <w:szCs w:val="28"/>
        </w:rPr>
        <w:t xml:space="preserve">.3 </w:t>
      </w:r>
      <w:r w:rsidRPr="005A1C4F">
        <w:rPr>
          <w:sz w:val="28"/>
          <w:szCs w:val="28"/>
        </w:rPr>
        <w:t>Оценка максимальной дальности</w:t>
      </w:r>
      <w:bookmarkEnd w:id="15"/>
    </w:p>
    <w:p w:rsidR="009D2D96" w:rsidRDefault="009D2D96" w:rsidP="00766C19">
      <w:pPr>
        <w:tabs>
          <w:tab w:val="left" w:pos="1455"/>
        </w:tabs>
        <w:spacing w:line="360" w:lineRule="auto"/>
        <w:rPr>
          <w:b/>
          <w:sz w:val="28"/>
          <w:szCs w:val="28"/>
          <w:u w:val="single"/>
        </w:rPr>
      </w:pPr>
    </w:p>
    <w:p w:rsidR="00DD55AA" w:rsidRDefault="00DD55AA" w:rsidP="00766C19">
      <w:pPr>
        <w:tabs>
          <w:tab w:val="left" w:pos="1455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После того как мы выбрали </w:t>
      </w:r>
      <w:r>
        <w:rPr>
          <w:sz w:val="28"/>
          <w:szCs w:val="28"/>
          <w:lang w:val="en-US"/>
        </w:rPr>
        <w:t>pin</w:t>
      </w:r>
      <w:r w:rsidRPr="00DD55AA">
        <w:rPr>
          <w:sz w:val="28"/>
          <w:szCs w:val="28"/>
        </w:rPr>
        <w:t>-</w:t>
      </w:r>
      <w:r>
        <w:rPr>
          <w:sz w:val="28"/>
          <w:szCs w:val="28"/>
        </w:rPr>
        <w:t xml:space="preserve">фотодиод, рассчитаем максимальную дальность </w:t>
      </w:r>
      <w:proofErr w:type="spellStart"/>
      <w:r>
        <w:rPr>
          <w:sz w:val="28"/>
          <w:szCs w:val="28"/>
          <w:lang w:val="en-US"/>
        </w:rPr>
        <w:t>L</w:t>
      </w:r>
      <w:r>
        <w:rPr>
          <w:sz w:val="28"/>
          <w:szCs w:val="28"/>
          <w:vertAlign w:val="subscript"/>
          <w:lang w:val="en-US"/>
        </w:rPr>
        <w:t>max</w:t>
      </w:r>
      <w:proofErr w:type="spellEnd"/>
      <w:r>
        <w:rPr>
          <w:sz w:val="28"/>
          <w:szCs w:val="28"/>
        </w:rPr>
        <w:t xml:space="preserve"> для этого фотодиода.</w:t>
      </w:r>
    </w:p>
    <w:p w:rsidR="00DD55AA" w:rsidRPr="00E36AB9" w:rsidRDefault="00DD55AA" w:rsidP="00766C19">
      <w:pPr>
        <w:tabs>
          <w:tab w:val="left" w:pos="14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Рассчитаем пороговую чу</w:t>
      </w:r>
      <w:r w:rsidR="00501ADC">
        <w:rPr>
          <w:sz w:val="28"/>
          <w:szCs w:val="28"/>
        </w:rPr>
        <w:t>вствительность по формуле (4</w:t>
      </w:r>
      <w:r>
        <w:rPr>
          <w:sz w:val="28"/>
          <w:szCs w:val="28"/>
        </w:rPr>
        <w:t>):</w:t>
      </w:r>
    </w:p>
    <w:p w:rsidR="00DD55AA" w:rsidRPr="00E36AB9" w:rsidRDefault="00DD55AA" w:rsidP="00766C19">
      <w:pPr>
        <w:tabs>
          <w:tab w:val="left" w:pos="1455"/>
        </w:tabs>
        <w:spacing w:line="360" w:lineRule="auto"/>
        <w:rPr>
          <w:sz w:val="28"/>
          <w:szCs w:val="28"/>
        </w:rPr>
      </w:pPr>
    </w:p>
    <w:p w:rsidR="009D2D96" w:rsidRPr="00E36AB9" w:rsidRDefault="0098344A" w:rsidP="00766C19">
      <w:pPr>
        <w:tabs>
          <w:tab w:val="left" w:pos="1455"/>
        </w:tabs>
        <w:spacing w:line="360" w:lineRule="auto"/>
        <w:ind w:firstLine="709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Ф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  <w:lang w:val="en-US"/>
          </w:rPr>
          <m:t>NEP</m:t>
        </m:r>
        <m:r>
          <w:rPr>
            <w:rFonts w:ascii="Cambria Math" w:hAnsi="Cambria Math"/>
            <w:sz w:val="28"/>
            <w:szCs w:val="28"/>
          </w:rPr>
          <m:t>·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∆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f</m:t>
            </m:r>
          </m:e>
        </m:rad>
        <m:r>
          <w:rPr>
            <w:rFonts w:ascii="Cambria Math" w:hAnsi="Cambria Math"/>
            <w:sz w:val="28"/>
            <w:szCs w:val="28"/>
          </w:rPr>
          <m:t>=1,4·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-14</m:t>
            </m:r>
          </m:sup>
        </m:sSup>
        <m:r>
          <w:rPr>
            <w:rFonts w:ascii="Cambria Math" w:hAnsi="Cambria Math"/>
            <w:sz w:val="28"/>
            <w:szCs w:val="28"/>
          </w:rPr>
          <m:t>·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1·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8</m:t>
                </m:r>
              </m:sup>
            </m:sSup>
          </m:e>
        </m:rad>
        <m:r>
          <w:rPr>
            <w:rFonts w:ascii="Cambria Math" w:hAnsi="Cambria Math"/>
            <w:sz w:val="28"/>
            <w:szCs w:val="28"/>
          </w:rPr>
          <m:t>=1,4·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-10</m:t>
            </m:r>
          </m:sup>
        </m:sSup>
        <m:r>
          <w:rPr>
            <w:rFonts w:ascii="Cambria Math" w:hAnsi="Cambria Math"/>
            <w:sz w:val="28"/>
            <w:szCs w:val="28"/>
          </w:rPr>
          <m:t>.</m:t>
        </m:r>
      </m:oMath>
      <w:r w:rsidR="00DD55AA">
        <w:rPr>
          <w:sz w:val="28"/>
          <w:szCs w:val="28"/>
        </w:rPr>
        <w:t xml:space="preserve"> </w:t>
      </w:r>
    </w:p>
    <w:p w:rsidR="00DD55AA" w:rsidRPr="00E36AB9" w:rsidRDefault="00DD55AA" w:rsidP="00766C19">
      <w:pPr>
        <w:tabs>
          <w:tab w:val="left" w:pos="1455"/>
        </w:tabs>
        <w:spacing w:line="360" w:lineRule="auto"/>
        <w:rPr>
          <w:sz w:val="28"/>
          <w:szCs w:val="28"/>
        </w:rPr>
      </w:pPr>
    </w:p>
    <w:p w:rsidR="00DD55AA" w:rsidRDefault="00DD55AA" w:rsidP="00766C19">
      <w:pPr>
        <w:tabs>
          <w:tab w:val="left" w:pos="1455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  <w:lang w:val="en-US"/>
        </w:rPr>
        <w:lastRenderedPageBreak/>
        <w:t>SNR</w:t>
      </w:r>
      <w:r w:rsidRPr="00DD55AA">
        <w:rPr>
          <w:sz w:val="28"/>
          <w:szCs w:val="28"/>
        </w:rPr>
        <w:t xml:space="preserve"> </w:t>
      </w:r>
      <w:r>
        <w:rPr>
          <w:sz w:val="28"/>
          <w:szCs w:val="28"/>
        </w:rPr>
        <w:t>вычисляется как отношение приходящего к потку по чувствительн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</w:t>
      </w:r>
      <w:r w:rsidR="008A7B54">
        <w:rPr>
          <w:sz w:val="28"/>
          <w:szCs w:val="28"/>
        </w:rPr>
        <w:t>:</w:t>
      </w:r>
    </w:p>
    <w:p w:rsidR="008A7B54" w:rsidRDefault="008A7B54" w:rsidP="00766C19">
      <w:pPr>
        <w:tabs>
          <w:tab w:val="left" w:pos="1455"/>
        </w:tabs>
        <w:spacing w:line="360" w:lineRule="auto"/>
        <w:rPr>
          <w:sz w:val="28"/>
          <w:szCs w:val="28"/>
        </w:rPr>
      </w:pPr>
    </w:p>
    <w:p w:rsidR="008A7B54" w:rsidRDefault="00501ADC" w:rsidP="00766C19">
      <w:pPr>
        <w:tabs>
          <w:tab w:val="left" w:pos="1455"/>
        </w:tabs>
        <w:spacing w:line="360" w:lineRule="auto"/>
        <w:rPr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 xml:space="preserve">           SNR=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Ф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(приходящего)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Ф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(чувств.)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·10=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3,153·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-9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1,4·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-10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</w:rPr>
            <m:t>=225.</m:t>
          </m:r>
        </m:oMath>
      </m:oMathPara>
    </w:p>
    <w:p w:rsidR="008A7B54" w:rsidRDefault="008A7B54" w:rsidP="00766C19">
      <w:pPr>
        <w:tabs>
          <w:tab w:val="left" w:pos="1455"/>
        </w:tabs>
        <w:spacing w:line="360" w:lineRule="auto"/>
        <w:rPr>
          <w:sz w:val="28"/>
          <w:szCs w:val="28"/>
        </w:rPr>
      </w:pPr>
    </w:p>
    <w:p w:rsidR="008A7B54" w:rsidRDefault="008A7B54" w:rsidP="00766C19">
      <w:pPr>
        <w:tabs>
          <w:tab w:val="left" w:pos="1455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Рассчитаем мощность н</w:t>
      </w:r>
      <w:r w:rsidR="00860BBA">
        <w:rPr>
          <w:sz w:val="28"/>
          <w:szCs w:val="28"/>
        </w:rPr>
        <w:t xml:space="preserve">а приёмнике при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SNR</w:t>
      </w:r>
      <w:r w:rsidR="00860BBA">
        <w:rPr>
          <w:sz w:val="28"/>
          <w:szCs w:val="28"/>
        </w:rPr>
        <w:t>=10</w:t>
      </w:r>
      <w:r>
        <w:rPr>
          <w:sz w:val="28"/>
          <w:szCs w:val="28"/>
        </w:rPr>
        <w:t>:</w:t>
      </w:r>
    </w:p>
    <w:p w:rsidR="002A68D8" w:rsidRDefault="002A68D8" w:rsidP="00766C19">
      <w:pPr>
        <w:tabs>
          <w:tab w:val="left" w:pos="1455"/>
        </w:tabs>
        <w:spacing w:line="360" w:lineRule="auto"/>
        <w:rPr>
          <w:sz w:val="28"/>
          <w:szCs w:val="28"/>
        </w:rPr>
      </w:pPr>
    </w:p>
    <w:p w:rsidR="008A7B54" w:rsidRPr="008A7B54" w:rsidRDefault="0098344A" w:rsidP="00766C19">
      <w:pPr>
        <w:tabs>
          <w:tab w:val="left" w:pos="1455"/>
        </w:tabs>
        <w:spacing w:line="360" w:lineRule="auto"/>
        <w:rPr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           W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пр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=10·1,4·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-10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=1,4·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-9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.</m:t>
          </m:r>
        </m:oMath>
      </m:oMathPara>
    </w:p>
    <w:p w:rsidR="00DD55AA" w:rsidRDefault="00DD55AA" w:rsidP="00766C19">
      <w:pPr>
        <w:tabs>
          <w:tab w:val="left" w:pos="1455"/>
        </w:tabs>
        <w:spacing w:line="360" w:lineRule="auto"/>
        <w:rPr>
          <w:sz w:val="28"/>
          <w:szCs w:val="28"/>
        </w:rPr>
      </w:pPr>
    </w:p>
    <w:p w:rsidR="002A68D8" w:rsidRDefault="002A68D8" w:rsidP="00766C19">
      <w:pPr>
        <w:tabs>
          <w:tab w:val="left" w:pos="1455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Найдём максимальную дальность видимости </w:t>
      </w:r>
      <w:proofErr w:type="spellStart"/>
      <w:r>
        <w:rPr>
          <w:sz w:val="28"/>
          <w:szCs w:val="28"/>
          <w:lang w:val="en-US"/>
        </w:rPr>
        <w:t>L</w:t>
      </w:r>
      <w:r>
        <w:rPr>
          <w:sz w:val="28"/>
          <w:szCs w:val="28"/>
          <w:vertAlign w:val="subscript"/>
          <w:lang w:val="en-US"/>
        </w:rPr>
        <w:t>max</w:t>
      </w:r>
      <w:proofErr w:type="spellEnd"/>
      <w:r w:rsidR="007A068E">
        <w:rPr>
          <w:sz w:val="28"/>
          <w:szCs w:val="28"/>
        </w:rPr>
        <w:t xml:space="preserve"> методом подбора</w:t>
      </w:r>
      <w:r>
        <w:rPr>
          <w:sz w:val="28"/>
          <w:szCs w:val="28"/>
        </w:rPr>
        <w:t>:</w:t>
      </w:r>
    </w:p>
    <w:p w:rsidR="002A68D8" w:rsidRDefault="002A68D8" w:rsidP="00766C19">
      <w:pPr>
        <w:tabs>
          <w:tab w:val="left" w:pos="1455"/>
        </w:tabs>
        <w:spacing w:line="360" w:lineRule="auto"/>
        <w:rPr>
          <w:sz w:val="28"/>
          <w:szCs w:val="28"/>
        </w:rPr>
      </w:pPr>
    </w:p>
    <w:p w:rsidR="002A68D8" w:rsidRDefault="0098344A" w:rsidP="00766C19">
      <w:pPr>
        <w:tabs>
          <w:tab w:val="left" w:pos="1455"/>
        </w:tabs>
        <w:spacing w:line="360" w:lineRule="auto"/>
        <w:rPr>
          <w:i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 xml:space="preserve">            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max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rad>
            <m:ra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deg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300000∙9∙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0,025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∙0,48∙0,22∙0,18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4∙3,14∙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0,001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∙1.4∙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-9</m:t>
                      </m:r>
                    </m:sup>
                  </m:sSup>
                </m:den>
              </m:f>
            </m:e>
          </m:rad>
          <m:r>
            <w:rPr>
              <w:rFonts w:ascii="Cambria Math" w:hAnsi="Cambria Math"/>
              <w:sz w:val="28"/>
              <w:szCs w:val="28"/>
            </w:rPr>
            <m:t xml:space="preserve">=4995 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м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.</m:t>
          </m:r>
        </m:oMath>
      </m:oMathPara>
    </w:p>
    <w:p w:rsidR="0056183B" w:rsidRDefault="0056183B" w:rsidP="00766C19">
      <w:pPr>
        <w:tabs>
          <w:tab w:val="left" w:pos="1455"/>
        </w:tabs>
        <w:spacing w:line="360" w:lineRule="auto"/>
        <w:rPr>
          <w:sz w:val="28"/>
          <w:szCs w:val="28"/>
          <w:lang w:val="en-US"/>
        </w:rPr>
      </w:pPr>
    </w:p>
    <w:p w:rsidR="0056183B" w:rsidRDefault="0056183B" w:rsidP="00766C19">
      <w:pPr>
        <w:tabs>
          <w:tab w:val="left" w:pos="1455"/>
        </w:tabs>
        <w:spacing w:line="360" w:lineRule="auto"/>
        <w:rPr>
          <w:sz w:val="28"/>
          <w:szCs w:val="28"/>
        </w:rPr>
      </w:pPr>
    </w:p>
    <w:p w:rsidR="0056183B" w:rsidRPr="005A1C4F" w:rsidRDefault="00501ADC" w:rsidP="005A1C4F">
      <w:pPr>
        <w:pStyle w:val="2"/>
        <w:numPr>
          <w:ilvl w:val="0"/>
          <w:numId w:val="0"/>
        </w:numPr>
        <w:ind w:left="568"/>
        <w:jc w:val="center"/>
        <w:rPr>
          <w:sz w:val="28"/>
          <w:szCs w:val="28"/>
        </w:rPr>
      </w:pPr>
      <w:bookmarkStart w:id="16" w:name="_Toc469438204"/>
      <w:r w:rsidRPr="005A1C4F">
        <w:rPr>
          <w:sz w:val="28"/>
          <w:szCs w:val="28"/>
        </w:rPr>
        <w:t>3</w:t>
      </w:r>
      <w:r w:rsidR="0056183B" w:rsidRPr="005A1C4F">
        <w:rPr>
          <w:sz w:val="28"/>
          <w:szCs w:val="28"/>
        </w:rPr>
        <w:t xml:space="preserve">.4 </w:t>
      </w:r>
      <w:r w:rsidRPr="005A1C4F">
        <w:rPr>
          <w:sz w:val="28"/>
          <w:szCs w:val="28"/>
        </w:rPr>
        <w:t>Оценка возможности при дожде</w:t>
      </w:r>
      <w:bookmarkEnd w:id="16"/>
    </w:p>
    <w:p w:rsidR="0056183B" w:rsidRDefault="0056183B" w:rsidP="00766C19">
      <w:pPr>
        <w:tabs>
          <w:tab w:val="left" w:pos="1455"/>
        </w:tabs>
        <w:spacing w:line="360" w:lineRule="auto"/>
        <w:rPr>
          <w:sz w:val="28"/>
          <w:szCs w:val="28"/>
        </w:rPr>
      </w:pPr>
    </w:p>
    <w:p w:rsidR="0056183B" w:rsidRDefault="0056183B" w:rsidP="00766C19">
      <w:pPr>
        <w:tabs>
          <w:tab w:val="left" w:pos="1455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Найдём значения максимальной дальности видимости при дожде:</w:t>
      </w:r>
    </w:p>
    <w:p w:rsidR="008772B6" w:rsidRDefault="008772B6" w:rsidP="00501ADC">
      <w:pPr>
        <w:tabs>
          <w:tab w:val="left" w:pos="1455"/>
        </w:tabs>
        <w:ind w:firstLine="709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285"/>
        <w:gridCol w:w="3285"/>
        <w:gridCol w:w="3285"/>
      </w:tblGrid>
      <w:tr w:rsidR="008772B6" w:rsidTr="008772B6">
        <w:tc>
          <w:tcPr>
            <w:tcW w:w="3285" w:type="dxa"/>
          </w:tcPr>
          <w:p w:rsidR="008772B6" w:rsidRDefault="008772B6" w:rsidP="008772B6">
            <w:pPr>
              <w:tabs>
                <w:tab w:val="left" w:pos="1455"/>
              </w:tabs>
              <w:jc w:val="center"/>
              <w:rPr>
                <w:sz w:val="28"/>
                <w:szCs w:val="28"/>
              </w:rPr>
            </w:pPr>
            <w:r w:rsidRPr="00FD795F">
              <w:rPr>
                <w:sz w:val="28"/>
                <w:szCs w:val="28"/>
                <w:lang w:val="en-US"/>
              </w:rPr>
              <w:t>J, [</w:t>
            </w:r>
            <w:r w:rsidRPr="00FD795F">
              <w:rPr>
                <w:sz w:val="28"/>
                <w:szCs w:val="28"/>
              </w:rPr>
              <w:t>мм/час</w:t>
            </w:r>
            <w:r w:rsidRPr="00FD795F">
              <w:rPr>
                <w:sz w:val="28"/>
                <w:szCs w:val="28"/>
                <w:lang w:val="en-US"/>
              </w:rPr>
              <w:t>]</w:t>
            </w:r>
          </w:p>
        </w:tc>
        <w:tc>
          <w:tcPr>
            <w:tcW w:w="3285" w:type="dxa"/>
          </w:tcPr>
          <w:p w:rsidR="008772B6" w:rsidRDefault="008772B6" w:rsidP="008772B6">
            <w:pPr>
              <w:tabs>
                <w:tab w:val="left" w:pos="1455"/>
              </w:tabs>
              <w:jc w:val="center"/>
              <w:rPr>
                <w:sz w:val="28"/>
                <w:szCs w:val="28"/>
              </w:rPr>
            </w:pPr>
            <w:r w:rsidRPr="00FD795F">
              <w:rPr>
                <w:sz w:val="28"/>
                <w:szCs w:val="28"/>
              </w:rPr>
              <w:t xml:space="preserve">τ </w:t>
            </w:r>
            <w:proofErr w:type="spellStart"/>
            <w:proofErr w:type="gramStart"/>
            <w:r w:rsidRPr="00FD795F">
              <w:rPr>
                <w:sz w:val="28"/>
                <w:szCs w:val="28"/>
                <w:vertAlign w:val="subscript"/>
              </w:rPr>
              <w:t>атм</w:t>
            </w:r>
            <w:proofErr w:type="spellEnd"/>
            <w:proofErr w:type="gramEnd"/>
          </w:p>
        </w:tc>
        <w:tc>
          <w:tcPr>
            <w:tcW w:w="3285" w:type="dxa"/>
          </w:tcPr>
          <w:p w:rsidR="008772B6" w:rsidRPr="008772B6" w:rsidRDefault="008772B6" w:rsidP="008772B6">
            <w:pPr>
              <w:tabs>
                <w:tab w:val="left" w:pos="1455"/>
              </w:tabs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L</w:t>
            </w:r>
            <w:r>
              <w:rPr>
                <w:sz w:val="28"/>
                <w:szCs w:val="28"/>
                <w:vertAlign w:val="subscript"/>
                <w:lang w:val="en-US"/>
              </w:rPr>
              <w:t>max</w:t>
            </w:r>
            <w:proofErr w:type="spellEnd"/>
            <w:r>
              <w:rPr>
                <w:sz w:val="28"/>
                <w:szCs w:val="28"/>
              </w:rPr>
              <w:t>, м</w:t>
            </w:r>
          </w:p>
        </w:tc>
      </w:tr>
      <w:tr w:rsidR="00EB07F6" w:rsidTr="008772B6">
        <w:tc>
          <w:tcPr>
            <w:tcW w:w="3285" w:type="dxa"/>
          </w:tcPr>
          <w:p w:rsidR="00EB07F6" w:rsidRDefault="00EB07F6" w:rsidP="008772B6">
            <w:pPr>
              <w:tabs>
                <w:tab w:val="left" w:pos="14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  <w:tc>
          <w:tcPr>
            <w:tcW w:w="3285" w:type="dxa"/>
          </w:tcPr>
          <w:p w:rsidR="00EB07F6" w:rsidRPr="00005111" w:rsidRDefault="00EB07F6" w:rsidP="000D674E">
            <w:pPr>
              <w:spacing w:before="150" w:after="150"/>
              <w:ind w:right="260"/>
              <w:jc w:val="center"/>
              <w:textAlignment w:val="baseline"/>
              <w:rPr>
                <w:sz w:val="28"/>
                <w:szCs w:val="28"/>
              </w:rPr>
            </w:pPr>
            <w:r w:rsidRPr="00FD795F">
              <w:rPr>
                <w:sz w:val="28"/>
                <w:szCs w:val="28"/>
                <w:lang w:val="en-US"/>
              </w:rPr>
              <w:t>0,</w:t>
            </w:r>
            <w:r>
              <w:rPr>
                <w:sz w:val="28"/>
                <w:szCs w:val="28"/>
              </w:rPr>
              <w:t>0</w:t>
            </w:r>
            <w:r w:rsidR="000D40AA">
              <w:rPr>
                <w:sz w:val="28"/>
                <w:szCs w:val="28"/>
              </w:rPr>
              <w:t>25</w:t>
            </w:r>
          </w:p>
        </w:tc>
        <w:tc>
          <w:tcPr>
            <w:tcW w:w="3285" w:type="dxa"/>
          </w:tcPr>
          <w:p w:rsidR="00EB07F6" w:rsidRDefault="00E01FE1" w:rsidP="008772B6">
            <w:pPr>
              <w:tabs>
                <w:tab w:val="left" w:pos="14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0D40AA">
              <w:rPr>
                <w:sz w:val="28"/>
                <w:szCs w:val="28"/>
              </w:rPr>
              <w:t>050</w:t>
            </w:r>
          </w:p>
        </w:tc>
      </w:tr>
      <w:tr w:rsidR="00EB07F6" w:rsidTr="008772B6">
        <w:tc>
          <w:tcPr>
            <w:tcW w:w="3285" w:type="dxa"/>
          </w:tcPr>
          <w:p w:rsidR="00EB07F6" w:rsidRDefault="00EB07F6" w:rsidP="008772B6">
            <w:pPr>
              <w:tabs>
                <w:tab w:val="left" w:pos="14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</w:t>
            </w:r>
          </w:p>
        </w:tc>
        <w:tc>
          <w:tcPr>
            <w:tcW w:w="3285" w:type="dxa"/>
          </w:tcPr>
          <w:p w:rsidR="00EB07F6" w:rsidRPr="00005111" w:rsidRDefault="00EB07F6" w:rsidP="000D674E">
            <w:pPr>
              <w:spacing w:before="150" w:after="150"/>
              <w:ind w:right="260"/>
              <w:jc w:val="center"/>
              <w:textAlignment w:val="baseline"/>
              <w:rPr>
                <w:sz w:val="28"/>
                <w:szCs w:val="28"/>
              </w:rPr>
            </w:pPr>
            <w:r w:rsidRPr="00FD795F">
              <w:rPr>
                <w:sz w:val="28"/>
                <w:szCs w:val="28"/>
                <w:lang w:val="en-US"/>
              </w:rPr>
              <w:t>0,</w:t>
            </w:r>
            <w:r>
              <w:rPr>
                <w:sz w:val="28"/>
                <w:szCs w:val="28"/>
              </w:rPr>
              <w:t>0</w:t>
            </w:r>
            <w:r w:rsidR="00F25A51">
              <w:rPr>
                <w:sz w:val="28"/>
                <w:szCs w:val="28"/>
              </w:rPr>
              <w:t>1</w:t>
            </w:r>
            <w:r w:rsidR="000D40AA">
              <w:rPr>
                <w:sz w:val="28"/>
                <w:szCs w:val="28"/>
              </w:rPr>
              <w:t>8</w:t>
            </w:r>
          </w:p>
        </w:tc>
        <w:tc>
          <w:tcPr>
            <w:tcW w:w="3285" w:type="dxa"/>
          </w:tcPr>
          <w:p w:rsidR="00EB07F6" w:rsidRDefault="00F25A51" w:rsidP="008772B6">
            <w:pPr>
              <w:tabs>
                <w:tab w:val="left" w:pos="14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0D40AA">
              <w:rPr>
                <w:sz w:val="28"/>
                <w:szCs w:val="28"/>
              </w:rPr>
              <w:t>690</w:t>
            </w:r>
          </w:p>
        </w:tc>
      </w:tr>
      <w:tr w:rsidR="00EB07F6" w:rsidTr="008772B6">
        <w:tc>
          <w:tcPr>
            <w:tcW w:w="3285" w:type="dxa"/>
          </w:tcPr>
          <w:p w:rsidR="00EB07F6" w:rsidRDefault="00EB07F6" w:rsidP="008772B6">
            <w:pPr>
              <w:tabs>
                <w:tab w:val="left" w:pos="14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  <w:tc>
          <w:tcPr>
            <w:tcW w:w="3285" w:type="dxa"/>
          </w:tcPr>
          <w:p w:rsidR="00EB07F6" w:rsidRPr="00005111" w:rsidRDefault="00EB07F6" w:rsidP="000D674E">
            <w:pPr>
              <w:spacing w:before="150" w:after="150"/>
              <w:ind w:right="260"/>
              <w:jc w:val="center"/>
              <w:textAlignment w:val="baseline"/>
              <w:rPr>
                <w:sz w:val="28"/>
                <w:szCs w:val="28"/>
              </w:rPr>
            </w:pPr>
            <w:r w:rsidRPr="00FD795F">
              <w:rPr>
                <w:sz w:val="28"/>
                <w:szCs w:val="28"/>
                <w:lang w:val="en-US"/>
              </w:rPr>
              <w:t>0,</w:t>
            </w:r>
            <w:r>
              <w:rPr>
                <w:sz w:val="28"/>
                <w:szCs w:val="28"/>
              </w:rPr>
              <w:t>0</w:t>
            </w:r>
            <w:r w:rsidR="000D40AA">
              <w:rPr>
                <w:sz w:val="28"/>
                <w:szCs w:val="28"/>
              </w:rPr>
              <w:t>12</w:t>
            </w:r>
          </w:p>
        </w:tc>
        <w:tc>
          <w:tcPr>
            <w:tcW w:w="3285" w:type="dxa"/>
          </w:tcPr>
          <w:p w:rsidR="00EB07F6" w:rsidRDefault="000D40AA" w:rsidP="008772B6">
            <w:pPr>
              <w:tabs>
                <w:tab w:val="left" w:pos="14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3350</w:t>
            </w:r>
          </w:p>
        </w:tc>
      </w:tr>
      <w:tr w:rsidR="00EB07F6" w:rsidTr="008772B6">
        <w:tc>
          <w:tcPr>
            <w:tcW w:w="3285" w:type="dxa"/>
          </w:tcPr>
          <w:p w:rsidR="00EB07F6" w:rsidRDefault="00EB07F6" w:rsidP="008772B6">
            <w:pPr>
              <w:tabs>
                <w:tab w:val="left" w:pos="14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</w:t>
            </w:r>
          </w:p>
        </w:tc>
        <w:tc>
          <w:tcPr>
            <w:tcW w:w="3285" w:type="dxa"/>
          </w:tcPr>
          <w:p w:rsidR="00EB07F6" w:rsidRPr="00005111" w:rsidRDefault="00EB07F6" w:rsidP="000D674E">
            <w:pPr>
              <w:spacing w:before="150" w:after="150"/>
              <w:ind w:right="260"/>
              <w:jc w:val="center"/>
              <w:textAlignment w:val="baseline"/>
              <w:rPr>
                <w:sz w:val="28"/>
                <w:szCs w:val="28"/>
              </w:rPr>
            </w:pPr>
            <w:r w:rsidRPr="00FD795F">
              <w:rPr>
                <w:sz w:val="28"/>
                <w:szCs w:val="28"/>
                <w:lang w:val="en-US"/>
              </w:rPr>
              <w:t>0,</w:t>
            </w:r>
            <w:r>
              <w:rPr>
                <w:sz w:val="28"/>
                <w:szCs w:val="28"/>
              </w:rPr>
              <w:t>0</w:t>
            </w:r>
            <w:r w:rsidR="000D40AA">
              <w:rPr>
                <w:sz w:val="28"/>
                <w:szCs w:val="28"/>
              </w:rPr>
              <w:t>13</w:t>
            </w:r>
          </w:p>
        </w:tc>
        <w:tc>
          <w:tcPr>
            <w:tcW w:w="3285" w:type="dxa"/>
          </w:tcPr>
          <w:p w:rsidR="00EB07F6" w:rsidRDefault="000D40AA" w:rsidP="008772B6">
            <w:pPr>
              <w:tabs>
                <w:tab w:val="left" w:pos="14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3125</w:t>
            </w:r>
          </w:p>
        </w:tc>
      </w:tr>
      <w:tr w:rsidR="00EB07F6" w:rsidTr="008772B6">
        <w:tc>
          <w:tcPr>
            <w:tcW w:w="3285" w:type="dxa"/>
          </w:tcPr>
          <w:p w:rsidR="00EB07F6" w:rsidRDefault="00EB07F6" w:rsidP="008772B6">
            <w:pPr>
              <w:tabs>
                <w:tab w:val="left" w:pos="14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3,5</w:t>
            </w:r>
          </w:p>
        </w:tc>
        <w:tc>
          <w:tcPr>
            <w:tcW w:w="3285" w:type="dxa"/>
          </w:tcPr>
          <w:p w:rsidR="00EB07F6" w:rsidRPr="0034454E" w:rsidRDefault="00EB07F6" w:rsidP="000D674E">
            <w:pPr>
              <w:spacing w:before="150" w:after="150"/>
              <w:ind w:right="260"/>
              <w:jc w:val="center"/>
              <w:textAlignment w:val="baseline"/>
              <w:rPr>
                <w:sz w:val="28"/>
                <w:szCs w:val="28"/>
              </w:rPr>
            </w:pPr>
            <w:r w:rsidRPr="00FD795F">
              <w:rPr>
                <w:sz w:val="28"/>
                <w:szCs w:val="28"/>
                <w:lang w:val="en-US"/>
              </w:rPr>
              <w:t>0,0</w:t>
            </w:r>
            <w:r>
              <w:rPr>
                <w:sz w:val="28"/>
                <w:szCs w:val="28"/>
              </w:rPr>
              <w:t>0</w:t>
            </w:r>
            <w:r w:rsidR="000D40AA">
              <w:rPr>
                <w:sz w:val="28"/>
                <w:szCs w:val="28"/>
              </w:rPr>
              <w:t>78</w:t>
            </w:r>
          </w:p>
        </w:tc>
        <w:tc>
          <w:tcPr>
            <w:tcW w:w="3285" w:type="dxa"/>
          </w:tcPr>
          <w:p w:rsidR="00EB07F6" w:rsidRDefault="000D40AA" w:rsidP="00204103">
            <w:pPr>
              <w:tabs>
                <w:tab w:val="left" w:pos="14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2975</w:t>
            </w:r>
          </w:p>
        </w:tc>
      </w:tr>
      <w:tr w:rsidR="00EB07F6" w:rsidTr="008772B6">
        <w:tc>
          <w:tcPr>
            <w:tcW w:w="3285" w:type="dxa"/>
          </w:tcPr>
          <w:p w:rsidR="00EB07F6" w:rsidRDefault="00EB07F6" w:rsidP="008772B6">
            <w:pPr>
              <w:tabs>
                <w:tab w:val="left" w:pos="14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3285" w:type="dxa"/>
          </w:tcPr>
          <w:p w:rsidR="00EB07F6" w:rsidRPr="00005111" w:rsidRDefault="00EB07F6" w:rsidP="000D674E">
            <w:pPr>
              <w:spacing w:before="150" w:after="150"/>
              <w:ind w:right="260"/>
              <w:jc w:val="center"/>
              <w:textAlignment w:val="baseline"/>
              <w:rPr>
                <w:sz w:val="28"/>
                <w:szCs w:val="28"/>
              </w:rPr>
            </w:pPr>
            <w:r w:rsidRPr="00FD795F">
              <w:rPr>
                <w:sz w:val="28"/>
                <w:szCs w:val="28"/>
                <w:lang w:val="en-US"/>
              </w:rPr>
              <w:t>0,0</w:t>
            </w:r>
            <w:r>
              <w:rPr>
                <w:sz w:val="28"/>
                <w:szCs w:val="28"/>
              </w:rPr>
              <w:t>0</w:t>
            </w:r>
            <w:r w:rsidR="000D40AA">
              <w:rPr>
                <w:sz w:val="28"/>
                <w:szCs w:val="28"/>
              </w:rPr>
              <w:t>66</w:t>
            </w:r>
          </w:p>
        </w:tc>
        <w:tc>
          <w:tcPr>
            <w:tcW w:w="3285" w:type="dxa"/>
          </w:tcPr>
          <w:p w:rsidR="00EB07F6" w:rsidRDefault="000D40AA" w:rsidP="008772B6">
            <w:pPr>
              <w:tabs>
                <w:tab w:val="left" w:pos="14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2875</w:t>
            </w:r>
          </w:p>
        </w:tc>
      </w:tr>
      <w:tr w:rsidR="00EB07F6" w:rsidTr="008772B6">
        <w:tc>
          <w:tcPr>
            <w:tcW w:w="3285" w:type="dxa"/>
          </w:tcPr>
          <w:p w:rsidR="00EB07F6" w:rsidRDefault="00EB07F6" w:rsidP="008772B6">
            <w:pPr>
              <w:tabs>
                <w:tab w:val="left" w:pos="14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  <w:tc>
          <w:tcPr>
            <w:tcW w:w="3285" w:type="dxa"/>
          </w:tcPr>
          <w:p w:rsidR="00EB07F6" w:rsidRPr="00005111" w:rsidRDefault="00EB07F6" w:rsidP="000D674E">
            <w:pPr>
              <w:spacing w:before="150" w:after="150"/>
              <w:ind w:right="260"/>
              <w:jc w:val="center"/>
              <w:textAlignment w:val="baseline"/>
              <w:rPr>
                <w:sz w:val="28"/>
                <w:szCs w:val="28"/>
              </w:rPr>
            </w:pPr>
            <w:r w:rsidRPr="00FD795F">
              <w:rPr>
                <w:sz w:val="28"/>
                <w:szCs w:val="28"/>
                <w:lang w:val="en-US"/>
              </w:rPr>
              <w:t>0,0</w:t>
            </w:r>
            <w:r>
              <w:rPr>
                <w:sz w:val="28"/>
                <w:szCs w:val="28"/>
              </w:rPr>
              <w:t>0</w:t>
            </w:r>
            <w:r w:rsidR="000D40AA">
              <w:rPr>
                <w:sz w:val="28"/>
                <w:szCs w:val="28"/>
              </w:rPr>
              <w:t>59</w:t>
            </w:r>
          </w:p>
        </w:tc>
        <w:tc>
          <w:tcPr>
            <w:tcW w:w="3285" w:type="dxa"/>
          </w:tcPr>
          <w:p w:rsidR="00EB07F6" w:rsidRDefault="000D40AA" w:rsidP="008772B6">
            <w:pPr>
              <w:tabs>
                <w:tab w:val="left" w:pos="14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2775</w:t>
            </w:r>
          </w:p>
        </w:tc>
      </w:tr>
      <w:tr w:rsidR="00EB07F6" w:rsidTr="008772B6">
        <w:tc>
          <w:tcPr>
            <w:tcW w:w="3285" w:type="dxa"/>
          </w:tcPr>
          <w:p w:rsidR="00EB07F6" w:rsidRDefault="00EB07F6" w:rsidP="008772B6">
            <w:pPr>
              <w:tabs>
                <w:tab w:val="left" w:pos="14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285" w:type="dxa"/>
          </w:tcPr>
          <w:p w:rsidR="00EB07F6" w:rsidRPr="0034454E" w:rsidRDefault="00EB07F6" w:rsidP="000D674E">
            <w:pPr>
              <w:spacing w:before="150" w:after="150"/>
              <w:ind w:right="260"/>
              <w:jc w:val="center"/>
              <w:textAlignment w:val="baseline"/>
              <w:rPr>
                <w:sz w:val="28"/>
                <w:szCs w:val="28"/>
              </w:rPr>
            </w:pPr>
            <w:r w:rsidRPr="00FD795F">
              <w:rPr>
                <w:sz w:val="28"/>
                <w:szCs w:val="28"/>
                <w:lang w:val="en-US"/>
              </w:rPr>
              <w:t>0,0</w:t>
            </w:r>
            <w:r>
              <w:rPr>
                <w:sz w:val="28"/>
                <w:szCs w:val="28"/>
              </w:rPr>
              <w:t>0</w:t>
            </w:r>
            <w:r w:rsidR="000D40AA">
              <w:rPr>
                <w:sz w:val="28"/>
                <w:szCs w:val="28"/>
              </w:rPr>
              <w:t>5</w:t>
            </w:r>
          </w:p>
        </w:tc>
        <w:tc>
          <w:tcPr>
            <w:tcW w:w="3285" w:type="dxa"/>
          </w:tcPr>
          <w:p w:rsidR="00EB07F6" w:rsidRDefault="000D40AA" w:rsidP="008772B6">
            <w:pPr>
              <w:tabs>
                <w:tab w:val="left" w:pos="14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2700</w:t>
            </w:r>
          </w:p>
        </w:tc>
      </w:tr>
      <w:tr w:rsidR="00EB07F6" w:rsidTr="008772B6">
        <w:tc>
          <w:tcPr>
            <w:tcW w:w="3285" w:type="dxa"/>
          </w:tcPr>
          <w:p w:rsidR="00EB07F6" w:rsidRDefault="00EB07F6" w:rsidP="008772B6">
            <w:pPr>
              <w:tabs>
                <w:tab w:val="left" w:pos="14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5,5</w:t>
            </w:r>
          </w:p>
        </w:tc>
        <w:tc>
          <w:tcPr>
            <w:tcW w:w="3285" w:type="dxa"/>
          </w:tcPr>
          <w:p w:rsidR="00EB07F6" w:rsidRPr="0034454E" w:rsidRDefault="00EB07F6" w:rsidP="000D674E">
            <w:pPr>
              <w:spacing w:before="150" w:after="150"/>
              <w:ind w:right="260"/>
              <w:jc w:val="center"/>
              <w:textAlignment w:val="baseline"/>
              <w:rPr>
                <w:sz w:val="28"/>
                <w:szCs w:val="28"/>
              </w:rPr>
            </w:pPr>
            <w:r w:rsidRPr="00FD795F">
              <w:rPr>
                <w:sz w:val="28"/>
                <w:szCs w:val="28"/>
                <w:lang w:val="en-US"/>
              </w:rPr>
              <w:t>0,0</w:t>
            </w:r>
            <w:r>
              <w:rPr>
                <w:sz w:val="28"/>
                <w:szCs w:val="28"/>
              </w:rPr>
              <w:t>0</w:t>
            </w:r>
            <w:r w:rsidR="000D40AA">
              <w:rPr>
                <w:sz w:val="28"/>
                <w:szCs w:val="28"/>
              </w:rPr>
              <w:t>45</w:t>
            </w:r>
          </w:p>
        </w:tc>
        <w:tc>
          <w:tcPr>
            <w:tcW w:w="3285" w:type="dxa"/>
          </w:tcPr>
          <w:p w:rsidR="00EB07F6" w:rsidRDefault="000D40AA" w:rsidP="008772B6">
            <w:pPr>
              <w:tabs>
                <w:tab w:val="left" w:pos="14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2625</w:t>
            </w:r>
          </w:p>
        </w:tc>
      </w:tr>
      <w:tr w:rsidR="00EB07F6" w:rsidTr="008772B6">
        <w:tc>
          <w:tcPr>
            <w:tcW w:w="3285" w:type="dxa"/>
          </w:tcPr>
          <w:p w:rsidR="00EB07F6" w:rsidRDefault="00EB07F6" w:rsidP="008772B6">
            <w:pPr>
              <w:tabs>
                <w:tab w:val="left" w:pos="14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285" w:type="dxa"/>
          </w:tcPr>
          <w:p w:rsidR="00EB07F6" w:rsidRPr="0034454E" w:rsidRDefault="00EB07F6" w:rsidP="000D674E">
            <w:pPr>
              <w:spacing w:before="150" w:after="150"/>
              <w:ind w:right="260"/>
              <w:jc w:val="center"/>
              <w:textAlignment w:val="baseline"/>
              <w:rPr>
                <w:sz w:val="28"/>
                <w:szCs w:val="28"/>
              </w:rPr>
            </w:pPr>
            <w:r w:rsidRPr="00FD795F">
              <w:rPr>
                <w:sz w:val="28"/>
                <w:szCs w:val="28"/>
                <w:lang w:val="en-US"/>
              </w:rPr>
              <w:t>0,0</w:t>
            </w:r>
            <w:r>
              <w:rPr>
                <w:sz w:val="28"/>
                <w:szCs w:val="28"/>
              </w:rPr>
              <w:t>0</w:t>
            </w:r>
            <w:r w:rsidR="000D40AA">
              <w:rPr>
                <w:sz w:val="28"/>
                <w:szCs w:val="28"/>
              </w:rPr>
              <w:t>41</w:t>
            </w:r>
          </w:p>
        </w:tc>
        <w:tc>
          <w:tcPr>
            <w:tcW w:w="3285" w:type="dxa"/>
          </w:tcPr>
          <w:p w:rsidR="00EB07F6" w:rsidRDefault="000D40AA" w:rsidP="008772B6">
            <w:pPr>
              <w:tabs>
                <w:tab w:val="left" w:pos="14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2550</w:t>
            </w:r>
          </w:p>
        </w:tc>
      </w:tr>
    </w:tbl>
    <w:p w:rsidR="008772B6" w:rsidRDefault="008772B6" w:rsidP="008772B6">
      <w:pPr>
        <w:tabs>
          <w:tab w:val="left" w:pos="1455"/>
        </w:tabs>
        <w:jc w:val="center"/>
      </w:pPr>
      <w:r w:rsidRPr="008772B6">
        <w:t>Таблица 6 – Полученные значения максимальной дальности видимости</w:t>
      </w:r>
    </w:p>
    <w:p w:rsidR="008772B6" w:rsidRDefault="008772B6" w:rsidP="008772B6">
      <w:pPr>
        <w:tabs>
          <w:tab w:val="left" w:pos="1455"/>
        </w:tabs>
        <w:rPr>
          <w:sz w:val="28"/>
          <w:szCs w:val="28"/>
        </w:rPr>
      </w:pPr>
    </w:p>
    <w:p w:rsidR="008772B6" w:rsidRDefault="003B2FEE" w:rsidP="00766C19">
      <w:pPr>
        <w:tabs>
          <w:tab w:val="left" w:pos="145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 Р</w:t>
      </w:r>
      <w:r w:rsidR="008772B6">
        <w:rPr>
          <w:sz w:val="28"/>
          <w:szCs w:val="28"/>
        </w:rPr>
        <w:t xml:space="preserve">исунке </w:t>
      </w:r>
      <w:r>
        <w:rPr>
          <w:sz w:val="28"/>
          <w:szCs w:val="28"/>
        </w:rPr>
        <w:t>3 представлена зависимость дальности видимости от интенсивн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сти дождя </w:t>
      </w:r>
      <w:r>
        <w:rPr>
          <w:sz w:val="28"/>
          <w:szCs w:val="28"/>
          <w:lang w:val="en-US"/>
        </w:rPr>
        <w:t>L</w:t>
      </w:r>
      <w:r w:rsidRPr="003B2FEE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J</w:t>
      </w:r>
      <w:r w:rsidRPr="003B2FEE">
        <w:rPr>
          <w:sz w:val="28"/>
          <w:szCs w:val="28"/>
        </w:rPr>
        <w:t>).</w:t>
      </w:r>
      <w:r w:rsidR="006330CB">
        <w:rPr>
          <w:sz w:val="28"/>
          <w:szCs w:val="28"/>
        </w:rPr>
        <w:t xml:space="preserve"> Исходя из полученных данных, видно, что максимальная дал</w:t>
      </w:r>
      <w:r w:rsidR="006330CB">
        <w:rPr>
          <w:sz w:val="28"/>
          <w:szCs w:val="28"/>
        </w:rPr>
        <w:t>ь</w:t>
      </w:r>
      <w:r w:rsidR="006330CB">
        <w:rPr>
          <w:sz w:val="28"/>
          <w:szCs w:val="28"/>
        </w:rPr>
        <w:t>ность видимости при осадках ниже, чем при их отсутствии.</w:t>
      </w:r>
    </w:p>
    <w:p w:rsidR="003B2FEE" w:rsidRPr="003B2FEE" w:rsidRDefault="003B2FEE" w:rsidP="008772B6">
      <w:pPr>
        <w:tabs>
          <w:tab w:val="left" w:pos="1455"/>
        </w:tabs>
        <w:rPr>
          <w:sz w:val="28"/>
          <w:szCs w:val="28"/>
        </w:rPr>
      </w:pPr>
    </w:p>
    <w:p w:rsidR="002A68D8" w:rsidRDefault="000D40AA" w:rsidP="00BF54A7">
      <w:pPr>
        <w:tabs>
          <w:tab w:val="left" w:pos="1455"/>
        </w:tabs>
        <w:jc w:val="center"/>
        <w:rPr>
          <w:sz w:val="28"/>
          <w:szCs w:val="28"/>
        </w:rPr>
      </w:pPr>
      <w:r w:rsidRPr="000D40AA">
        <w:rPr>
          <w:sz w:val="28"/>
          <w:szCs w:val="28"/>
        </w:rPr>
        <w:drawing>
          <wp:inline distT="0" distB="0" distL="0" distR="0">
            <wp:extent cx="5867400" cy="3324225"/>
            <wp:effectExtent l="19050" t="0" r="19050" b="0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2922BA" w:rsidRPr="002922BA" w:rsidRDefault="002922BA" w:rsidP="002922BA">
      <w:pPr>
        <w:tabs>
          <w:tab w:val="left" w:pos="1455"/>
        </w:tabs>
        <w:jc w:val="center"/>
      </w:pPr>
      <w:r w:rsidRPr="002922BA">
        <w:t xml:space="preserve">Рисунок 3 - Зависимость дальности видимости от интенсивности дождя </w:t>
      </w:r>
      <w:r w:rsidRPr="002922BA">
        <w:rPr>
          <w:lang w:val="en-US"/>
        </w:rPr>
        <w:t>L</w:t>
      </w:r>
      <w:r w:rsidRPr="002922BA">
        <w:t>(</w:t>
      </w:r>
      <w:r w:rsidRPr="002922BA">
        <w:rPr>
          <w:lang w:val="en-US"/>
        </w:rPr>
        <w:t>J</w:t>
      </w:r>
      <w:r w:rsidRPr="002922BA">
        <w:t>)</w:t>
      </w:r>
    </w:p>
    <w:p w:rsidR="002A68D8" w:rsidRDefault="002A68D8" w:rsidP="009D2D96">
      <w:pPr>
        <w:tabs>
          <w:tab w:val="left" w:pos="1455"/>
        </w:tabs>
        <w:rPr>
          <w:sz w:val="28"/>
          <w:szCs w:val="28"/>
        </w:rPr>
      </w:pPr>
    </w:p>
    <w:p w:rsidR="002A68D8" w:rsidRDefault="002A68D8" w:rsidP="009D2D96">
      <w:pPr>
        <w:tabs>
          <w:tab w:val="left" w:pos="1455"/>
        </w:tabs>
        <w:rPr>
          <w:sz w:val="28"/>
          <w:szCs w:val="28"/>
        </w:rPr>
      </w:pPr>
    </w:p>
    <w:p w:rsidR="006330CB" w:rsidRDefault="006330CB" w:rsidP="009D2D96">
      <w:pPr>
        <w:tabs>
          <w:tab w:val="left" w:pos="1455"/>
        </w:tabs>
        <w:rPr>
          <w:sz w:val="28"/>
          <w:szCs w:val="28"/>
        </w:rPr>
      </w:pPr>
    </w:p>
    <w:p w:rsidR="006330CB" w:rsidRDefault="006330CB" w:rsidP="009D2D96">
      <w:pPr>
        <w:tabs>
          <w:tab w:val="left" w:pos="1455"/>
        </w:tabs>
        <w:rPr>
          <w:sz w:val="28"/>
          <w:szCs w:val="28"/>
        </w:rPr>
      </w:pPr>
    </w:p>
    <w:p w:rsidR="006330CB" w:rsidRDefault="006330CB" w:rsidP="009D2D96">
      <w:pPr>
        <w:tabs>
          <w:tab w:val="left" w:pos="1455"/>
        </w:tabs>
        <w:rPr>
          <w:sz w:val="28"/>
          <w:szCs w:val="28"/>
        </w:rPr>
      </w:pPr>
    </w:p>
    <w:p w:rsidR="009A3C3B" w:rsidRDefault="009A3C3B" w:rsidP="000D40AA">
      <w:pPr>
        <w:pStyle w:val="1"/>
        <w:numPr>
          <w:ilvl w:val="0"/>
          <w:numId w:val="0"/>
        </w:numPr>
        <w:jc w:val="center"/>
        <w:rPr>
          <w:b w:val="0"/>
          <w:sz w:val="28"/>
          <w:szCs w:val="28"/>
        </w:rPr>
      </w:pPr>
      <w:bookmarkStart w:id="17" w:name="_Toc469438205"/>
    </w:p>
    <w:p w:rsidR="006330CB" w:rsidRPr="005A1C4F" w:rsidRDefault="006330CB" w:rsidP="000D40AA">
      <w:pPr>
        <w:pStyle w:val="1"/>
        <w:numPr>
          <w:ilvl w:val="0"/>
          <w:numId w:val="0"/>
        </w:numPr>
        <w:jc w:val="center"/>
        <w:rPr>
          <w:b w:val="0"/>
          <w:sz w:val="28"/>
          <w:szCs w:val="28"/>
        </w:rPr>
      </w:pPr>
      <w:r w:rsidRPr="005A1C4F">
        <w:rPr>
          <w:b w:val="0"/>
          <w:sz w:val="28"/>
          <w:szCs w:val="28"/>
        </w:rPr>
        <w:t>ВЫВОД</w:t>
      </w:r>
      <w:bookmarkEnd w:id="17"/>
    </w:p>
    <w:p w:rsidR="005A1C4F" w:rsidRDefault="005A1C4F" w:rsidP="005A1C4F">
      <w:pPr>
        <w:tabs>
          <w:tab w:val="left" w:pos="1455"/>
        </w:tabs>
        <w:spacing w:line="360" w:lineRule="auto"/>
        <w:rPr>
          <w:sz w:val="28"/>
          <w:szCs w:val="28"/>
        </w:rPr>
      </w:pPr>
    </w:p>
    <w:p w:rsidR="005A1C4F" w:rsidRDefault="005A1C4F" w:rsidP="005A1C4F">
      <w:pPr>
        <w:tabs>
          <w:tab w:val="left" w:pos="1455"/>
        </w:tabs>
        <w:spacing w:line="360" w:lineRule="auto"/>
        <w:rPr>
          <w:sz w:val="28"/>
          <w:szCs w:val="28"/>
        </w:rPr>
      </w:pPr>
    </w:p>
    <w:p w:rsidR="006330CB" w:rsidRDefault="006330CB" w:rsidP="005A1C4F">
      <w:pPr>
        <w:tabs>
          <w:tab w:val="left" w:pos="145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работы было рассмотрено устройство импульсного дальномера, принцип действия и их классификация. При заданных исходных данных были проведены расчёты максимальной дальности видимости. Так же мы установ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ли, что в качестве приёмника оптического излучения используется </w:t>
      </w:r>
      <w:proofErr w:type="spellStart"/>
      <w:r w:rsidRPr="009D2D96">
        <w:rPr>
          <w:rFonts w:eastAsia="Meiryo"/>
          <w:bCs/>
          <w:color w:val="000000"/>
          <w:sz w:val="28"/>
          <w:szCs w:val="28"/>
          <w:shd w:val="clear" w:color="auto" w:fill="FFFFFF"/>
        </w:rPr>
        <w:t>InGaAs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pin</w:t>
      </w:r>
      <w:r>
        <w:rPr>
          <w:sz w:val="28"/>
          <w:szCs w:val="28"/>
        </w:rPr>
        <w:t xml:space="preserve">-фотодиод, выбранный на сайте </w:t>
      </w:r>
      <w:r>
        <w:rPr>
          <w:sz w:val="28"/>
          <w:szCs w:val="28"/>
          <w:lang w:val="en-US"/>
        </w:rPr>
        <w:t>HAMAMATSU</w:t>
      </w:r>
      <w:r>
        <w:rPr>
          <w:sz w:val="28"/>
          <w:szCs w:val="28"/>
        </w:rPr>
        <w:t xml:space="preserve">. </w:t>
      </w:r>
      <w:r w:rsidR="00766C19">
        <w:rPr>
          <w:sz w:val="28"/>
          <w:szCs w:val="28"/>
        </w:rPr>
        <w:t>Проведена оценка возможности дальномера при наличии осадков.</w:t>
      </w:r>
    </w:p>
    <w:p w:rsidR="00766C19" w:rsidRDefault="00766C19" w:rsidP="00766C19">
      <w:pPr>
        <w:tabs>
          <w:tab w:val="left" w:pos="1455"/>
        </w:tabs>
        <w:spacing w:line="360" w:lineRule="auto"/>
        <w:jc w:val="both"/>
        <w:rPr>
          <w:sz w:val="28"/>
          <w:szCs w:val="28"/>
        </w:rPr>
      </w:pPr>
    </w:p>
    <w:p w:rsidR="00766C19" w:rsidRDefault="00766C19" w:rsidP="00766C19">
      <w:pPr>
        <w:tabs>
          <w:tab w:val="left" w:pos="1455"/>
        </w:tabs>
        <w:spacing w:line="360" w:lineRule="auto"/>
        <w:jc w:val="both"/>
        <w:rPr>
          <w:sz w:val="28"/>
          <w:szCs w:val="28"/>
        </w:rPr>
      </w:pPr>
    </w:p>
    <w:p w:rsidR="00766C19" w:rsidRDefault="00766C19" w:rsidP="00766C19">
      <w:pPr>
        <w:tabs>
          <w:tab w:val="left" w:pos="1455"/>
        </w:tabs>
        <w:spacing w:line="360" w:lineRule="auto"/>
        <w:jc w:val="both"/>
        <w:rPr>
          <w:sz w:val="28"/>
          <w:szCs w:val="28"/>
        </w:rPr>
      </w:pPr>
    </w:p>
    <w:p w:rsidR="00766C19" w:rsidRDefault="00766C19" w:rsidP="00766C19">
      <w:pPr>
        <w:tabs>
          <w:tab w:val="left" w:pos="1455"/>
        </w:tabs>
        <w:spacing w:line="360" w:lineRule="auto"/>
        <w:jc w:val="both"/>
        <w:rPr>
          <w:sz w:val="28"/>
          <w:szCs w:val="28"/>
        </w:rPr>
      </w:pPr>
    </w:p>
    <w:p w:rsidR="00766C19" w:rsidRDefault="00766C19" w:rsidP="00766C19">
      <w:pPr>
        <w:tabs>
          <w:tab w:val="left" w:pos="1455"/>
        </w:tabs>
        <w:spacing w:line="360" w:lineRule="auto"/>
        <w:jc w:val="both"/>
        <w:rPr>
          <w:sz w:val="28"/>
          <w:szCs w:val="28"/>
        </w:rPr>
      </w:pPr>
    </w:p>
    <w:p w:rsidR="00766C19" w:rsidRDefault="00766C19" w:rsidP="00766C19">
      <w:pPr>
        <w:tabs>
          <w:tab w:val="left" w:pos="1455"/>
        </w:tabs>
        <w:spacing w:line="360" w:lineRule="auto"/>
        <w:jc w:val="both"/>
        <w:rPr>
          <w:sz w:val="28"/>
          <w:szCs w:val="28"/>
        </w:rPr>
      </w:pPr>
    </w:p>
    <w:p w:rsidR="00766C19" w:rsidRDefault="00766C19" w:rsidP="00766C19">
      <w:pPr>
        <w:tabs>
          <w:tab w:val="left" w:pos="1455"/>
        </w:tabs>
        <w:spacing w:line="360" w:lineRule="auto"/>
        <w:jc w:val="both"/>
        <w:rPr>
          <w:sz w:val="28"/>
          <w:szCs w:val="28"/>
        </w:rPr>
      </w:pPr>
    </w:p>
    <w:p w:rsidR="00766C19" w:rsidRDefault="00766C19" w:rsidP="00766C19">
      <w:pPr>
        <w:tabs>
          <w:tab w:val="left" w:pos="1455"/>
        </w:tabs>
        <w:spacing w:line="360" w:lineRule="auto"/>
        <w:jc w:val="both"/>
        <w:rPr>
          <w:sz w:val="28"/>
          <w:szCs w:val="28"/>
        </w:rPr>
      </w:pPr>
    </w:p>
    <w:p w:rsidR="00766C19" w:rsidRDefault="00766C19" w:rsidP="00766C19">
      <w:pPr>
        <w:tabs>
          <w:tab w:val="left" w:pos="1455"/>
        </w:tabs>
        <w:spacing w:line="360" w:lineRule="auto"/>
        <w:jc w:val="both"/>
        <w:rPr>
          <w:sz w:val="28"/>
          <w:szCs w:val="28"/>
        </w:rPr>
      </w:pPr>
    </w:p>
    <w:p w:rsidR="00766C19" w:rsidRDefault="00766C19" w:rsidP="00766C19">
      <w:pPr>
        <w:tabs>
          <w:tab w:val="left" w:pos="1455"/>
        </w:tabs>
        <w:spacing w:line="360" w:lineRule="auto"/>
        <w:jc w:val="both"/>
        <w:rPr>
          <w:sz w:val="28"/>
          <w:szCs w:val="28"/>
        </w:rPr>
      </w:pPr>
    </w:p>
    <w:p w:rsidR="00766C19" w:rsidRDefault="00766C19" w:rsidP="00766C19">
      <w:pPr>
        <w:tabs>
          <w:tab w:val="left" w:pos="1455"/>
        </w:tabs>
        <w:spacing w:line="360" w:lineRule="auto"/>
        <w:jc w:val="both"/>
        <w:rPr>
          <w:sz w:val="28"/>
          <w:szCs w:val="28"/>
        </w:rPr>
      </w:pPr>
    </w:p>
    <w:p w:rsidR="00766C19" w:rsidRDefault="00766C19" w:rsidP="00766C19">
      <w:pPr>
        <w:tabs>
          <w:tab w:val="left" w:pos="1455"/>
        </w:tabs>
        <w:spacing w:line="360" w:lineRule="auto"/>
        <w:jc w:val="both"/>
        <w:rPr>
          <w:sz w:val="28"/>
          <w:szCs w:val="28"/>
        </w:rPr>
      </w:pPr>
    </w:p>
    <w:p w:rsidR="00766C19" w:rsidRDefault="00766C19" w:rsidP="00766C19">
      <w:pPr>
        <w:tabs>
          <w:tab w:val="left" w:pos="1455"/>
        </w:tabs>
        <w:spacing w:line="360" w:lineRule="auto"/>
        <w:jc w:val="both"/>
        <w:rPr>
          <w:sz w:val="28"/>
          <w:szCs w:val="28"/>
        </w:rPr>
      </w:pPr>
    </w:p>
    <w:p w:rsidR="00766C19" w:rsidRDefault="00766C19" w:rsidP="00766C19">
      <w:pPr>
        <w:tabs>
          <w:tab w:val="left" w:pos="1455"/>
        </w:tabs>
        <w:spacing w:line="360" w:lineRule="auto"/>
        <w:jc w:val="both"/>
        <w:rPr>
          <w:sz w:val="28"/>
          <w:szCs w:val="28"/>
        </w:rPr>
      </w:pPr>
    </w:p>
    <w:p w:rsidR="00766C19" w:rsidRDefault="00766C19" w:rsidP="00766C19">
      <w:pPr>
        <w:tabs>
          <w:tab w:val="left" w:pos="1455"/>
        </w:tabs>
        <w:spacing w:line="360" w:lineRule="auto"/>
        <w:jc w:val="both"/>
        <w:rPr>
          <w:sz w:val="28"/>
          <w:szCs w:val="28"/>
        </w:rPr>
      </w:pPr>
    </w:p>
    <w:p w:rsidR="00766C19" w:rsidRDefault="00766C19" w:rsidP="00766C19">
      <w:pPr>
        <w:tabs>
          <w:tab w:val="left" w:pos="1455"/>
        </w:tabs>
        <w:spacing w:line="360" w:lineRule="auto"/>
        <w:jc w:val="both"/>
        <w:rPr>
          <w:sz w:val="28"/>
          <w:szCs w:val="28"/>
        </w:rPr>
      </w:pPr>
    </w:p>
    <w:p w:rsidR="00766C19" w:rsidRDefault="00766C19" w:rsidP="00766C19">
      <w:pPr>
        <w:tabs>
          <w:tab w:val="left" w:pos="1455"/>
        </w:tabs>
        <w:spacing w:line="360" w:lineRule="auto"/>
        <w:jc w:val="both"/>
        <w:rPr>
          <w:sz w:val="28"/>
          <w:szCs w:val="28"/>
        </w:rPr>
      </w:pPr>
    </w:p>
    <w:p w:rsidR="00766C19" w:rsidRDefault="00766C19" w:rsidP="00766C19">
      <w:pPr>
        <w:tabs>
          <w:tab w:val="left" w:pos="1455"/>
        </w:tabs>
        <w:spacing w:line="360" w:lineRule="auto"/>
        <w:jc w:val="both"/>
        <w:rPr>
          <w:sz w:val="28"/>
          <w:szCs w:val="28"/>
        </w:rPr>
      </w:pPr>
    </w:p>
    <w:p w:rsidR="00766C19" w:rsidRDefault="00766C19" w:rsidP="00766C19">
      <w:pPr>
        <w:tabs>
          <w:tab w:val="left" w:pos="1455"/>
        </w:tabs>
        <w:spacing w:line="360" w:lineRule="auto"/>
        <w:jc w:val="both"/>
        <w:rPr>
          <w:sz w:val="28"/>
          <w:szCs w:val="28"/>
        </w:rPr>
      </w:pPr>
    </w:p>
    <w:p w:rsidR="00766C19" w:rsidRPr="005A1C4F" w:rsidRDefault="00766C19" w:rsidP="005A1C4F">
      <w:pPr>
        <w:pStyle w:val="1"/>
        <w:numPr>
          <w:ilvl w:val="0"/>
          <w:numId w:val="0"/>
        </w:numPr>
        <w:ind w:left="568"/>
        <w:jc w:val="center"/>
        <w:rPr>
          <w:b w:val="0"/>
          <w:sz w:val="28"/>
          <w:szCs w:val="28"/>
        </w:rPr>
      </w:pPr>
      <w:bookmarkStart w:id="18" w:name="_Toc469438206"/>
      <w:r w:rsidRPr="005A1C4F">
        <w:rPr>
          <w:b w:val="0"/>
          <w:sz w:val="28"/>
          <w:szCs w:val="28"/>
        </w:rPr>
        <w:t>БИБЛИОГРАФИЯ</w:t>
      </w:r>
      <w:bookmarkEnd w:id="18"/>
    </w:p>
    <w:p w:rsidR="005A1C4F" w:rsidRDefault="005A1C4F" w:rsidP="005A1C4F">
      <w:pPr>
        <w:tabs>
          <w:tab w:val="left" w:pos="1455"/>
        </w:tabs>
        <w:spacing w:line="360" w:lineRule="auto"/>
        <w:rPr>
          <w:sz w:val="28"/>
          <w:szCs w:val="28"/>
        </w:rPr>
      </w:pPr>
    </w:p>
    <w:p w:rsidR="005A1C4F" w:rsidRDefault="005A1C4F" w:rsidP="005A1C4F">
      <w:pPr>
        <w:tabs>
          <w:tab w:val="left" w:pos="1455"/>
        </w:tabs>
        <w:spacing w:line="360" w:lineRule="auto"/>
        <w:rPr>
          <w:sz w:val="28"/>
          <w:szCs w:val="28"/>
        </w:rPr>
      </w:pPr>
    </w:p>
    <w:p w:rsidR="00766C19" w:rsidRPr="00CE1F27" w:rsidRDefault="00766C19" w:rsidP="005A1C4F">
      <w:pPr>
        <w:pStyle w:val="af0"/>
        <w:numPr>
          <w:ilvl w:val="0"/>
          <w:numId w:val="20"/>
        </w:numPr>
        <w:tabs>
          <w:tab w:val="left" w:pos="1455"/>
        </w:tabs>
        <w:spacing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CE1F27">
        <w:rPr>
          <w:rFonts w:ascii="Times New Roman" w:hAnsi="Times New Roman"/>
          <w:color w:val="000000" w:themeColor="text1"/>
          <w:sz w:val="28"/>
          <w:szCs w:val="28"/>
        </w:rPr>
        <w:t>Керасик</w:t>
      </w:r>
      <w:proofErr w:type="spellEnd"/>
      <w:r w:rsidRPr="00CE1F27">
        <w:rPr>
          <w:rFonts w:ascii="Times New Roman" w:hAnsi="Times New Roman"/>
          <w:color w:val="000000" w:themeColor="text1"/>
          <w:sz w:val="28"/>
          <w:szCs w:val="28"/>
        </w:rPr>
        <w:t>, В.Е. Лазерные приборы и методы измерения дальности</w:t>
      </w:r>
      <w:r w:rsidR="005159FF" w:rsidRPr="00CE1F27">
        <w:rPr>
          <w:rFonts w:ascii="Times New Roman" w:hAnsi="Times New Roman"/>
          <w:color w:val="000000" w:themeColor="text1"/>
          <w:sz w:val="28"/>
          <w:szCs w:val="28"/>
        </w:rPr>
        <w:t xml:space="preserve"> [Эле</w:t>
      </w:r>
      <w:r w:rsidR="005159FF" w:rsidRPr="00CE1F27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="005159FF" w:rsidRPr="00CE1F27">
        <w:rPr>
          <w:rFonts w:ascii="Times New Roman" w:hAnsi="Times New Roman"/>
          <w:color w:val="000000" w:themeColor="text1"/>
          <w:sz w:val="28"/>
          <w:szCs w:val="28"/>
        </w:rPr>
        <w:t>тронный ресурс]. Режим</w:t>
      </w:r>
      <w:r w:rsidR="00900CD5" w:rsidRPr="00CE1F2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159FF" w:rsidRPr="00CE1F27">
        <w:rPr>
          <w:rFonts w:ascii="Times New Roman" w:hAnsi="Times New Roman"/>
          <w:color w:val="000000" w:themeColor="text1"/>
          <w:sz w:val="28"/>
          <w:szCs w:val="28"/>
        </w:rPr>
        <w:t>доступа: URL: http://library.bmstu.ru/L2kFX/l2kfx_fs_32551.aspx/, свободный.</w:t>
      </w:r>
    </w:p>
    <w:p w:rsidR="005159FF" w:rsidRPr="00CE1F27" w:rsidRDefault="005159FF" w:rsidP="00766C19">
      <w:pPr>
        <w:pStyle w:val="af0"/>
        <w:numPr>
          <w:ilvl w:val="0"/>
          <w:numId w:val="20"/>
        </w:numPr>
        <w:tabs>
          <w:tab w:val="left" w:pos="1455"/>
        </w:tabs>
        <w:spacing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E1F27">
        <w:rPr>
          <w:color w:val="000000" w:themeColor="text1"/>
          <w:sz w:val="28"/>
        </w:rPr>
        <w:t>Санкт-Петербургский национальный исследовательский университет и</w:t>
      </w:r>
      <w:r w:rsidRPr="00CE1F27">
        <w:rPr>
          <w:color w:val="000000" w:themeColor="text1"/>
          <w:sz w:val="28"/>
        </w:rPr>
        <w:t>н</w:t>
      </w:r>
      <w:r w:rsidRPr="00CE1F27">
        <w:rPr>
          <w:color w:val="000000" w:themeColor="text1"/>
          <w:sz w:val="28"/>
        </w:rPr>
        <w:t>формационных технологий, механики и оптики.</w:t>
      </w:r>
      <w:r w:rsidRPr="00CE1F27">
        <w:rPr>
          <w:color w:val="000000" w:themeColor="text1"/>
        </w:rPr>
        <w:t xml:space="preserve"> </w:t>
      </w:r>
      <w:r w:rsidRPr="00CE1F27">
        <w:rPr>
          <w:color w:val="000000" w:themeColor="text1"/>
          <w:sz w:val="28"/>
        </w:rPr>
        <w:t>Электронная информ</w:t>
      </w:r>
      <w:r w:rsidRPr="00CE1F27">
        <w:rPr>
          <w:color w:val="000000" w:themeColor="text1"/>
          <w:sz w:val="28"/>
        </w:rPr>
        <w:t>а</w:t>
      </w:r>
      <w:r w:rsidRPr="00CE1F27">
        <w:rPr>
          <w:color w:val="000000" w:themeColor="text1"/>
          <w:sz w:val="28"/>
        </w:rPr>
        <w:t xml:space="preserve">ционно-образовательная среда [Электронный ресурс]. Режим доступа: </w:t>
      </w:r>
      <w:r w:rsidRPr="00CE1F27">
        <w:rPr>
          <w:color w:val="000000" w:themeColor="text1"/>
          <w:sz w:val="28"/>
          <w:lang w:val="en-US"/>
        </w:rPr>
        <w:t>URL</w:t>
      </w:r>
      <w:r w:rsidRPr="00CE1F27">
        <w:rPr>
          <w:color w:val="000000" w:themeColor="text1"/>
          <w:sz w:val="28"/>
        </w:rPr>
        <w:t>: http://de.ifmo.ru/bk_netra/page.php?dir=3&amp;tutindex=27&amp;index=1&amp;layer=1, свободный.</w:t>
      </w:r>
    </w:p>
    <w:p w:rsidR="005159FF" w:rsidRPr="00CE1F27" w:rsidRDefault="005159FF" w:rsidP="00766C19">
      <w:pPr>
        <w:pStyle w:val="af0"/>
        <w:numPr>
          <w:ilvl w:val="0"/>
          <w:numId w:val="20"/>
        </w:numPr>
        <w:tabs>
          <w:tab w:val="left" w:pos="1455"/>
        </w:tabs>
        <w:spacing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E1F27">
        <w:rPr>
          <w:color w:val="000000" w:themeColor="text1"/>
          <w:sz w:val="28"/>
        </w:rPr>
        <w:t xml:space="preserve">Сайт компании </w:t>
      </w:r>
      <w:r w:rsidRPr="00CE1F27">
        <w:rPr>
          <w:color w:val="000000" w:themeColor="text1"/>
          <w:sz w:val="28"/>
          <w:lang w:val="en-US"/>
        </w:rPr>
        <w:t>Hamamatsu</w:t>
      </w:r>
      <w:r w:rsidRPr="00CE1F27">
        <w:rPr>
          <w:color w:val="000000" w:themeColor="text1"/>
          <w:sz w:val="28"/>
        </w:rPr>
        <w:t xml:space="preserve"> </w:t>
      </w:r>
      <w:r w:rsidRPr="00CE1F27">
        <w:rPr>
          <w:color w:val="000000" w:themeColor="text1"/>
          <w:sz w:val="28"/>
          <w:lang w:val="en-US"/>
        </w:rPr>
        <w:t>Photonics</w:t>
      </w:r>
      <w:r w:rsidRPr="00CE1F27">
        <w:rPr>
          <w:color w:val="000000" w:themeColor="text1"/>
          <w:sz w:val="28"/>
        </w:rPr>
        <w:t xml:space="preserve"> [Электронный ресурс]. Режим до</w:t>
      </w:r>
      <w:r w:rsidRPr="00CE1F27">
        <w:rPr>
          <w:color w:val="000000" w:themeColor="text1"/>
          <w:sz w:val="28"/>
        </w:rPr>
        <w:t>с</w:t>
      </w:r>
      <w:r w:rsidRPr="00CE1F27">
        <w:rPr>
          <w:color w:val="000000" w:themeColor="text1"/>
          <w:sz w:val="28"/>
        </w:rPr>
        <w:t xml:space="preserve">тупа: </w:t>
      </w:r>
      <w:r w:rsidRPr="00CE1F27">
        <w:rPr>
          <w:color w:val="000000" w:themeColor="text1"/>
          <w:sz w:val="28"/>
          <w:lang w:val="en-US"/>
        </w:rPr>
        <w:t>URL</w:t>
      </w:r>
      <w:r w:rsidRPr="00CE1F27">
        <w:rPr>
          <w:color w:val="000000" w:themeColor="text1"/>
          <w:sz w:val="28"/>
        </w:rPr>
        <w:t>: http://www.hamamatsu.com/, свободный.</w:t>
      </w:r>
    </w:p>
    <w:p w:rsidR="00766C19" w:rsidRDefault="00766C19" w:rsidP="00766C19">
      <w:pPr>
        <w:tabs>
          <w:tab w:val="left" w:pos="1455"/>
        </w:tabs>
        <w:spacing w:line="360" w:lineRule="auto"/>
        <w:jc w:val="both"/>
        <w:rPr>
          <w:sz w:val="28"/>
          <w:szCs w:val="28"/>
        </w:rPr>
      </w:pPr>
    </w:p>
    <w:p w:rsidR="00766C19" w:rsidRDefault="00766C19" w:rsidP="00766C19">
      <w:pPr>
        <w:tabs>
          <w:tab w:val="left" w:pos="1455"/>
        </w:tabs>
        <w:spacing w:line="360" w:lineRule="auto"/>
        <w:jc w:val="both"/>
        <w:rPr>
          <w:sz w:val="28"/>
          <w:szCs w:val="28"/>
        </w:rPr>
      </w:pPr>
    </w:p>
    <w:p w:rsidR="00766C19" w:rsidRDefault="00766C19" w:rsidP="00766C19">
      <w:pPr>
        <w:tabs>
          <w:tab w:val="left" w:pos="1455"/>
        </w:tabs>
        <w:spacing w:line="360" w:lineRule="auto"/>
        <w:jc w:val="both"/>
        <w:rPr>
          <w:sz w:val="28"/>
          <w:szCs w:val="28"/>
        </w:rPr>
      </w:pPr>
    </w:p>
    <w:p w:rsidR="00766C19" w:rsidRDefault="00766C19" w:rsidP="00766C19">
      <w:pPr>
        <w:tabs>
          <w:tab w:val="left" w:pos="1455"/>
        </w:tabs>
        <w:spacing w:line="360" w:lineRule="auto"/>
        <w:jc w:val="both"/>
        <w:rPr>
          <w:sz w:val="28"/>
          <w:szCs w:val="28"/>
        </w:rPr>
      </w:pPr>
    </w:p>
    <w:p w:rsidR="00766C19" w:rsidRPr="006330CB" w:rsidRDefault="00766C19" w:rsidP="00766C19">
      <w:pPr>
        <w:tabs>
          <w:tab w:val="left" w:pos="1455"/>
        </w:tabs>
        <w:spacing w:line="360" w:lineRule="auto"/>
        <w:jc w:val="both"/>
        <w:rPr>
          <w:sz w:val="28"/>
          <w:szCs w:val="28"/>
        </w:rPr>
      </w:pPr>
    </w:p>
    <w:sectPr w:rsidR="00766C19" w:rsidRPr="006330CB" w:rsidSect="00F0694E">
      <w:footerReference w:type="even" r:id="rId11"/>
      <w:footerReference w:type="default" r:id="rId12"/>
      <w:pgSz w:w="11906" w:h="16838" w:code="9"/>
      <w:pgMar w:top="851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65E5" w:rsidRDefault="00A165E5">
      <w:r>
        <w:separator/>
      </w:r>
    </w:p>
  </w:endnote>
  <w:endnote w:type="continuationSeparator" w:id="0">
    <w:p w:rsidR="00A165E5" w:rsidRDefault="00A165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0AA" w:rsidRDefault="000D40AA" w:rsidP="002A7EB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D40AA" w:rsidRDefault="000D40AA" w:rsidP="002A7EBA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165443"/>
      <w:docPartObj>
        <w:docPartGallery w:val="Page Numbers (Bottom of Page)"/>
        <w:docPartUnique/>
      </w:docPartObj>
    </w:sdtPr>
    <w:sdtContent>
      <w:p w:rsidR="000D40AA" w:rsidRDefault="000D40AA">
        <w:pPr>
          <w:pStyle w:val="a4"/>
          <w:jc w:val="center"/>
        </w:pPr>
        <w:fldSimple w:instr=" PAGE   \* MERGEFORMAT ">
          <w:r w:rsidR="009A3C3B">
            <w:rPr>
              <w:noProof/>
            </w:rPr>
            <w:t>19</w:t>
          </w:r>
        </w:fldSimple>
      </w:p>
    </w:sdtContent>
  </w:sdt>
  <w:p w:rsidR="000D40AA" w:rsidRDefault="000D40AA" w:rsidP="007E3CED">
    <w:pPr>
      <w:pStyle w:val="a4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65E5" w:rsidRDefault="00A165E5">
      <w:r>
        <w:separator/>
      </w:r>
    </w:p>
  </w:footnote>
  <w:footnote w:type="continuationSeparator" w:id="0">
    <w:p w:rsidR="00A165E5" w:rsidRDefault="00A165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1070" w:hanging="360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41BC1940"/>
    <w:name w:val="WW8Num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AA9485A2"/>
    <w:name w:val="WW8Num3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CF2EC1C8"/>
    <w:name w:val="WW8Num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Times New Roman" w:hAnsi="Times New Roman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Times New Roman" w:hAnsi="Times New Roman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00000009"/>
    <w:multiLevelType w:val="multilevel"/>
    <w:tmpl w:val="00000009"/>
    <w:name w:val="WW8Num9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5361F2E"/>
    <w:multiLevelType w:val="multilevel"/>
    <w:tmpl w:val="EFDC7A6C"/>
    <w:lvl w:ilvl="0">
      <w:start w:val="1"/>
      <w:numFmt w:val="decimal"/>
      <w:pStyle w:val="1"/>
      <w:suff w:val="space"/>
      <w:lvlText w:val="%1"/>
      <w:lvlJc w:val="left"/>
      <w:pPr>
        <w:ind w:left="568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56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796"/>
        </w:tabs>
        <w:ind w:left="2796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hint="default"/>
      </w:rPr>
    </w:lvl>
  </w:abstractNum>
  <w:abstractNum w:abstractNumId="8">
    <w:nsid w:val="08514894"/>
    <w:multiLevelType w:val="hybridMultilevel"/>
    <w:tmpl w:val="0FE2A49A"/>
    <w:lvl w:ilvl="0" w:tplc="1424EA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0CFD764D"/>
    <w:multiLevelType w:val="hybridMultilevel"/>
    <w:tmpl w:val="76422FCA"/>
    <w:lvl w:ilvl="0" w:tplc="4D9A9C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6EB2476"/>
    <w:multiLevelType w:val="hybridMultilevel"/>
    <w:tmpl w:val="11A2F4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9449AC"/>
    <w:multiLevelType w:val="multilevel"/>
    <w:tmpl w:val="75D2772C"/>
    <w:lvl w:ilvl="0">
      <w:start w:val="1"/>
      <w:numFmt w:val="russianUpper"/>
      <w:pStyle w:val="3"/>
      <w:suff w:val="space"/>
      <w:lvlText w:val="Приложение %1"/>
      <w:lvlJc w:val="left"/>
      <w:pPr>
        <w:ind w:left="1560" w:firstLine="0"/>
      </w:pPr>
      <w:rPr>
        <w:rFonts w:ascii="Times New Roman" w:hAnsi="Times New Roman"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197"/>
        </w:tabs>
        <w:ind w:left="837" w:firstLine="0"/>
      </w:pPr>
      <w:rPr>
        <w:rFonts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480"/>
        </w:tabs>
        <w:ind w:left="48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637"/>
        </w:tabs>
        <w:ind w:left="2277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357"/>
        </w:tabs>
        <w:ind w:left="2997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077"/>
        </w:tabs>
        <w:ind w:left="3717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797"/>
        </w:tabs>
        <w:ind w:left="4437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517"/>
        </w:tabs>
        <w:ind w:left="5157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237"/>
        </w:tabs>
        <w:ind w:left="5877" w:firstLine="0"/>
      </w:pPr>
      <w:rPr>
        <w:rFonts w:hint="default"/>
      </w:rPr>
    </w:lvl>
  </w:abstractNum>
  <w:num w:numId="1">
    <w:abstractNumId w:val="7"/>
  </w:num>
  <w:num w:numId="2">
    <w:abstractNumId w:val="11"/>
  </w:num>
  <w:num w:numId="3">
    <w:abstractNumId w:val="9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5"/>
  </w:num>
  <w:num w:numId="9">
    <w:abstractNumId w:val="4"/>
  </w:num>
  <w:num w:numId="10">
    <w:abstractNumId w:val="8"/>
  </w:num>
  <w:num w:numId="11">
    <w:abstractNumId w:val="6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</w:num>
  <w:num w:numId="20">
    <w:abstractNumId w:val="10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567"/>
  <w:autoHyphenation/>
  <w:drawingGridHorizontalSpacing w:val="120"/>
  <w:drawingGridVerticalSpacing w:val="181"/>
  <w:displayHorizontalDrawingGridEvery w:val="2"/>
  <w:noPunctuationKerning/>
  <w:characterSpacingControl w:val="doNotCompress"/>
  <w:hdrShapeDefaults>
    <o:shapedefaults v:ext="edit" spidmax="142338">
      <o:colormenu v:ext="edit" fillcolor="none [2406]" strokecolor="red"/>
    </o:shapedefaults>
  </w:hdrShapeDefaults>
  <w:footnotePr>
    <w:footnote w:id="-1"/>
    <w:footnote w:id="0"/>
  </w:footnotePr>
  <w:endnotePr>
    <w:endnote w:id="-1"/>
    <w:endnote w:id="0"/>
  </w:endnotePr>
  <w:compat/>
  <w:rsids>
    <w:rsidRoot w:val="00055AB5"/>
    <w:rsid w:val="00001A1C"/>
    <w:rsid w:val="00005111"/>
    <w:rsid w:val="00005353"/>
    <w:rsid w:val="00005828"/>
    <w:rsid w:val="000060D8"/>
    <w:rsid w:val="00007E84"/>
    <w:rsid w:val="000108F2"/>
    <w:rsid w:val="00014D24"/>
    <w:rsid w:val="000200F8"/>
    <w:rsid w:val="00023F0F"/>
    <w:rsid w:val="00024E5A"/>
    <w:rsid w:val="00025B37"/>
    <w:rsid w:val="000273DB"/>
    <w:rsid w:val="00030CEB"/>
    <w:rsid w:val="0003257A"/>
    <w:rsid w:val="000343DF"/>
    <w:rsid w:val="00034646"/>
    <w:rsid w:val="000350E1"/>
    <w:rsid w:val="00036EF7"/>
    <w:rsid w:val="000371DD"/>
    <w:rsid w:val="00041F0C"/>
    <w:rsid w:val="00043EF9"/>
    <w:rsid w:val="00044441"/>
    <w:rsid w:val="0004638A"/>
    <w:rsid w:val="00046D7F"/>
    <w:rsid w:val="00047886"/>
    <w:rsid w:val="00051C0F"/>
    <w:rsid w:val="00053EF0"/>
    <w:rsid w:val="00055AB5"/>
    <w:rsid w:val="00055DA3"/>
    <w:rsid w:val="00057971"/>
    <w:rsid w:val="000627E4"/>
    <w:rsid w:val="000657DC"/>
    <w:rsid w:val="000677D8"/>
    <w:rsid w:val="0007323E"/>
    <w:rsid w:val="00073564"/>
    <w:rsid w:val="00073EB6"/>
    <w:rsid w:val="000742A9"/>
    <w:rsid w:val="00074909"/>
    <w:rsid w:val="00074FFE"/>
    <w:rsid w:val="000775D9"/>
    <w:rsid w:val="00080D52"/>
    <w:rsid w:val="00084DEF"/>
    <w:rsid w:val="00092F06"/>
    <w:rsid w:val="00094EAB"/>
    <w:rsid w:val="000951ED"/>
    <w:rsid w:val="00095583"/>
    <w:rsid w:val="000A4BC2"/>
    <w:rsid w:val="000A6ECD"/>
    <w:rsid w:val="000B091C"/>
    <w:rsid w:val="000B1883"/>
    <w:rsid w:val="000B2FCE"/>
    <w:rsid w:val="000B3616"/>
    <w:rsid w:val="000B4B77"/>
    <w:rsid w:val="000B4CEE"/>
    <w:rsid w:val="000B6A5C"/>
    <w:rsid w:val="000C0B3D"/>
    <w:rsid w:val="000C1B4B"/>
    <w:rsid w:val="000C26C6"/>
    <w:rsid w:val="000C282E"/>
    <w:rsid w:val="000C4218"/>
    <w:rsid w:val="000D25D1"/>
    <w:rsid w:val="000D27C5"/>
    <w:rsid w:val="000D3BF6"/>
    <w:rsid w:val="000D40AA"/>
    <w:rsid w:val="000D674E"/>
    <w:rsid w:val="000E08F2"/>
    <w:rsid w:val="000E2479"/>
    <w:rsid w:val="000E264E"/>
    <w:rsid w:val="000E34CB"/>
    <w:rsid w:val="000E3F5C"/>
    <w:rsid w:val="000E4123"/>
    <w:rsid w:val="000E72DC"/>
    <w:rsid w:val="000E7F3A"/>
    <w:rsid w:val="000F08DB"/>
    <w:rsid w:val="000F3E94"/>
    <w:rsid w:val="000F6658"/>
    <w:rsid w:val="00107289"/>
    <w:rsid w:val="0012089B"/>
    <w:rsid w:val="00122D8E"/>
    <w:rsid w:val="00122DE8"/>
    <w:rsid w:val="001233D3"/>
    <w:rsid w:val="001235B4"/>
    <w:rsid w:val="00124D33"/>
    <w:rsid w:val="00125D88"/>
    <w:rsid w:val="00126B49"/>
    <w:rsid w:val="00131385"/>
    <w:rsid w:val="001324DF"/>
    <w:rsid w:val="00134DA3"/>
    <w:rsid w:val="001400CE"/>
    <w:rsid w:val="00140FE5"/>
    <w:rsid w:val="00143CCE"/>
    <w:rsid w:val="00155398"/>
    <w:rsid w:val="001563E4"/>
    <w:rsid w:val="00156C40"/>
    <w:rsid w:val="00160BFD"/>
    <w:rsid w:val="0016153A"/>
    <w:rsid w:val="0016168C"/>
    <w:rsid w:val="00161A4F"/>
    <w:rsid w:val="00162ED3"/>
    <w:rsid w:val="001637E1"/>
    <w:rsid w:val="00163BA5"/>
    <w:rsid w:val="001715C3"/>
    <w:rsid w:val="00171685"/>
    <w:rsid w:val="00172549"/>
    <w:rsid w:val="001726BE"/>
    <w:rsid w:val="00181D04"/>
    <w:rsid w:val="00183797"/>
    <w:rsid w:val="00183AA0"/>
    <w:rsid w:val="00185403"/>
    <w:rsid w:val="00194F3B"/>
    <w:rsid w:val="001A01B6"/>
    <w:rsid w:val="001A08BD"/>
    <w:rsid w:val="001A30DC"/>
    <w:rsid w:val="001A48AC"/>
    <w:rsid w:val="001A5263"/>
    <w:rsid w:val="001A54AB"/>
    <w:rsid w:val="001A78F8"/>
    <w:rsid w:val="001B0AC3"/>
    <w:rsid w:val="001B2DA1"/>
    <w:rsid w:val="001B7DAC"/>
    <w:rsid w:val="001C0B93"/>
    <w:rsid w:val="001C3D14"/>
    <w:rsid w:val="001C416E"/>
    <w:rsid w:val="001C77F4"/>
    <w:rsid w:val="001D0276"/>
    <w:rsid w:val="001D14AE"/>
    <w:rsid w:val="001D2DFD"/>
    <w:rsid w:val="001D6A6A"/>
    <w:rsid w:val="001D74CD"/>
    <w:rsid w:val="001D7F7C"/>
    <w:rsid w:val="001E2728"/>
    <w:rsid w:val="001E6210"/>
    <w:rsid w:val="001F1F8D"/>
    <w:rsid w:val="001F3103"/>
    <w:rsid w:val="001F4CB6"/>
    <w:rsid w:val="001F6DF2"/>
    <w:rsid w:val="00204103"/>
    <w:rsid w:val="002056E3"/>
    <w:rsid w:val="00220B83"/>
    <w:rsid w:val="00220FC6"/>
    <w:rsid w:val="002227B0"/>
    <w:rsid w:val="002241AC"/>
    <w:rsid w:val="00225221"/>
    <w:rsid w:val="00226289"/>
    <w:rsid w:val="00227298"/>
    <w:rsid w:val="0022795A"/>
    <w:rsid w:val="002303B0"/>
    <w:rsid w:val="00236C13"/>
    <w:rsid w:val="00237ABF"/>
    <w:rsid w:val="002409ED"/>
    <w:rsid w:val="00244184"/>
    <w:rsid w:val="002474A2"/>
    <w:rsid w:val="00247E8D"/>
    <w:rsid w:val="00250184"/>
    <w:rsid w:val="00251D20"/>
    <w:rsid w:val="002542A9"/>
    <w:rsid w:val="00256D75"/>
    <w:rsid w:val="00257923"/>
    <w:rsid w:val="0026201C"/>
    <w:rsid w:val="00266B1F"/>
    <w:rsid w:val="0026721A"/>
    <w:rsid w:val="0027029A"/>
    <w:rsid w:val="0027078B"/>
    <w:rsid w:val="00271A7F"/>
    <w:rsid w:val="00272585"/>
    <w:rsid w:val="00272A6B"/>
    <w:rsid w:val="002734FA"/>
    <w:rsid w:val="002741E1"/>
    <w:rsid w:val="00274ADA"/>
    <w:rsid w:val="00274C4A"/>
    <w:rsid w:val="002769BC"/>
    <w:rsid w:val="00282D49"/>
    <w:rsid w:val="00284317"/>
    <w:rsid w:val="00284F02"/>
    <w:rsid w:val="00285C0E"/>
    <w:rsid w:val="002874B0"/>
    <w:rsid w:val="00287B74"/>
    <w:rsid w:val="00291D73"/>
    <w:rsid w:val="002922BA"/>
    <w:rsid w:val="00292B03"/>
    <w:rsid w:val="00293F23"/>
    <w:rsid w:val="002A39F5"/>
    <w:rsid w:val="002A46FD"/>
    <w:rsid w:val="002A57FD"/>
    <w:rsid w:val="002A5C4D"/>
    <w:rsid w:val="002A68D8"/>
    <w:rsid w:val="002A6F28"/>
    <w:rsid w:val="002A6FEC"/>
    <w:rsid w:val="002A7EBA"/>
    <w:rsid w:val="002B0600"/>
    <w:rsid w:val="002B5B8C"/>
    <w:rsid w:val="002B7F53"/>
    <w:rsid w:val="002C215D"/>
    <w:rsid w:val="002C25AE"/>
    <w:rsid w:val="002C3F90"/>
    <w:rsid w:val="002D1EA9"/>
    <w:rsid w:val="002E18A2"/>
    <w:rsid w:val="002E3BB7"/>
    <w:rsid w:val="002E6841"/>
    <w:rsid w:val="00300574"/>
    <w:rsid w:val="00303E12"/>
    <w:rsid w:val="00310C3A"/>
    <w:rsid w:val="00313805"/>
    <w:rsid w:val="003158BD"/>
    <w:rsid w:val="0031689A"/>
    <w:rsid w:val="00317E7A"/>
    <w:rsid w:val="003217B7"/>
    <w:rsid w:val="003248D2"/>
    <w:rsid w:val="00326477"/>
    <w:rsid w:val="00331D29"/>
    <w:rsid w:val="00332F1A"/>
    <w:rsid w:val="00332F8F"/>
    <w:rsid w:val="0033449F"/>
    <w:rsid w:val="003367B8"/>
    <w:rsid w:val="00336A0B"/>
    <w:rsid w:val="003374B5"/>
    <w:rsid w:val="00340D6E"/>
    <w:rsid w:val="0034169A"/>
    <w:rsid w:val="003421A2"/>
    <w:rsid w:val="0034364E"/>
    <w:rsid w:val="00343A43"/>
    <w:rsid w:val="0034454E"/>
    <w:rsid w:val="00346A76"/>
    <w:rsid w:val="003524CB"/>
    <w:rsid w:val="0035653E"/>
    <w:rsid w:val="00360839"/>
    <w:rsid w:val="00377A9E"/>
    <w:rsid w:val="003802E1"/>
    <w:rsid w:val="003860BF"/>
    <w:rsid w:val="0038756F"/>
    <w:rsid w:val="00391D33"/>
    <w:rsid w:val="00393E11"/>
    <w:rsid w:val="00394CE7"/>
    <w:rsid w:val="003A01D0"/>
    <w:rsid w:val="003A230F"/>
    <w:rsid w:val="003A28AB"/>
    <w:rsid w:val="003A3810"/>
    <w:rsid w:val="003B22C4"/>
    <w:rsid w:val="003B2FEE"/>
    <w:rsid w:val="003B3A75"/>
    <w:rsid w:val="003B5304"/>
    <w:rsid w:val="003C2510"/>
    <w:rsid w:val="003C38D4"/>
    <w:rsid w:val="003C3FF7"/>
    <w:rsid w:val="003C4846"/>
    <w:rsid w:val="003C6341"/>
    <w:rsid w:val="003C7991"/>
    <w:rsid w:val="003D24B6"/>
    <w:rsid w:val="003D54E5"/>
    <w:rsid w:val="003D753F"/>
    <w:rsid w:val="003E0D61"/>
    <w:rsid w:val="003E2AB9"/>
    <w:rsid w:val="003E6B97"/>
    <w:rsid w:val="003E7681"/>
    <w:rsid w:val="003F0BBB"/>
    <w:rsid w:val="003F7869"/>
    <w:rsid w:val="00401402"/>
    <w:rsid w:val="0040285B"/>
    <w:rsid w:val="0040419F"/>
    <w:rsid w:val="00405B9A"/>
    <w:rsid w:val="004079F0"/>
    <w:rsid w:val="00422CCA"/>
    <w:rsid w:val="00426E4F"/>
    <w:rsid w:val="004270E9"/>
    <w:rsid w:val="00430924"/>
    <w:rsid w:val="0043344E"/>
    <w:rsid w:val="00434589"/>
    <w:rsid w:val="00440853"/>
    <w:rsid w:val="004424F1"/>
    <w:rsid w:val="004439BB"/>
    <w:rsid w:val="004454B0"/>
    <w:rsid w:val="00447DC3"/>
    <w:rsid w:val="00450D85"/>
    <w:rsid w:val="0045489D"/>
    <w:rsid w:val="004610FB"/>
    <w:rsid w:val="00462812"/>
    <w:rsid w:val="00473993"/>
    <w:rsid w:val="0047606D"/>
    <w:rsid w:val="00480653"/>
    <w:rsid w:val="00484528"/>
    <w:rsid w:val="004848AC"/>
    <w:rsid w:val="0048671D"/>
    <w:rsid w:val="0048718D"/>
    <w:rsid w:val="00491496"/>
    <w:rsid w:val="00492037"/>
    <w:rsid w:val="00492DD5"/>
    <w:rsid w:val="004952D7"/>
    <w:rsid w:val="004A1B23"/>
    <w:rsid w:val="004A1CFB"/>
    <w:rsid w:val="004A3B37"/>
    <w:rsid w:val="004A4A66"/>
    <w:rsid w:val="004A57F2"/>
    <w:rsid w:val="004A5D20"/>
    <w:rsid w:val="004A6DBD"/>
    <w:rsid w:val="004B19C1"/>
    <w:rsid w:val="004B2AEA"/>
    <w:rsid w:val="004B5188"/>
    <w:rsid w:val="004D095E"/>
    <w:rsid w:val="004D646C"/>
    <w:rsid w:val="004D75FE"/>
    <w:rsid w:val="004E0886"/>
    <w:rsid w:val="004E0910"/>
    <w:rsid w:val="004E0F49"/>
    <w:rsid w:val="004E13CE"/>
    <w:rsid w:val="004E25BA"/>
    <w:rsid w:val="004E2DD0"/>
    <w:rsid w:val="004E30FD"/>
    <w:rsid w:val="004E46EE"/>
    <w:rsid w:val="004E4C03"/>
    <w:rsid w:val="004E57AB"/>
    <w:rsid w:val="004F35C4"/>
    <w:rsid w:val="004F5D68"/>
    <w:rsid w:val="00500BBD"/>
    <w:rsid w:val="0050138E"/>
    <w:rsid w:val="00501ADC"/>
    <w:rsid w:val="00505354"/>
    <w:rsid w:val="0050748B"/>
    <w:rsid w:val="00511B6F"/>
    <w:rsid w:val="005121D9"/>
    <w:rsid w:val="00513EA8"/>
    <w:rsid w:val="005154AD"/>
    <w:rsid w:val="005159FF"/>
    <w:rsid w:val="00516D7C"/>
    <w:rsid w:val="005246C8"/>
    <w:rsid w:val="005260A2"/>
    <w:rsid w:val="005269FE"/>
    <w:rsid w:val="0053581C"/>
    <w:rsid w:val="005379AB"/>
    <w:rsid w:val="00540943"/>
    <w:rsid w:val="005411C7"/>
    <w:rsid w:val="00544D01"/>
    <w:rsid w:val="00545436"/>
    <w:rsid w:val="00546FDE"/>
    <w:rsid w:val="00551A12"/>
    <w:rsid w:val="005523F2"/>
    <w:rsid w:val="005534FB"/>
    <w:rsid w:val="00554314"/>
    <w:rsid w:val="005549CB"/>
    <w:rsid w:val="00560F5E"/>
    <w:rsid w:val="00561293"/>
    <w:rsid w:val="0056183B"/>
    <w:rsid w:val="00566E56"/>
    <w:rsid w:val="00567E1B"/>
    <w:rsid w:val="0057625B"/>
    <w:rsid w:val="00591979"/>
    <w:rsid w:val="00593D51"/>
    <w:rsid w:val="005972FE"/>
    <w:rsid w:val="005A1C4F"/>
    <w:rsid w:val="005A46EA"/>
    <w:rsid w:val="005A6683"/>
    <w:rsid w:val="005B1025"/>
    <w:rsid w:val="005C6DAC"/>
    <w:rsid w:val="005C77FE"/>
    <w:rsid w:val="005D0E33"/>
    <w:rsid w:val="005E436C"/>
    <w:rsid w:val="005E5D10"/>
    <w:rsid w:val="005F2967"/>
    <w:rsid w:val="005F566D"/>
    <w:rsid w:val="005F7776"/>
    <w:rsid w:val="0060094C"/>
    <w:rsid w:val="00606EAD"/>
    <w:rsid w:val="00611038"/>
    <w:rsid w:val="00611CC4"/>
    <w:rsid w:val="006123E5"/>
    <w:rsid w:val="0061320A"/>
    <w:rsid w:val="00616049"/>
    <w:rsid w:val="00616CFE"/>
    <w:rsid w:val="006203FC"/>
    <w:rsid w:val="00620FA3"/>
    <w:rsid w:val="00622838"/>
    <w:rsid w:val="0062362F"/>
    <w:rsid w:val="00627059"/>
    <w:rsid w:val="0063304B"/>
    <w:rsid w:val="006330CB"/>
    <w:rsid w:val="00636A9C"/>
    <w:rsid w:val="0063760E"/>
    <w:rsid w:val="006430B8"/>
    <w:rsid w:val="00643353"/>
    <w:rsid w:val="00643FCA"/>
    <w:rsid w:val="006442D5"/>
    <w:rsid w:val="00652DC9"/>
    <w:rsid w:val="00656F7A"/>
    <w:rsid w:val="0066259C"/>
    <w:rsid w:val="006639A7"/>
    <w:rsid w:val="00672618"/>
    <w:rsid w:val="00672F87"/>
    <w:rsid w:val="00676E44"/>
    <w:rsid w:val="00680DEC"/>
    <w:rsid w:val="00682B3D"/>
    <w:rsid w:val="006848DA"/>
    <w:rsid w:val="00684D39"/>
    <w:rsid w:val="00684ECC"/>
    <w:rsid w:val="0068574B"/>
    <w:rsid w:val="006907E4"/>
    <w:rsid w:val="00690C00"/>
    <w:rsid w:val="0069233F"/>
    <w:rsid w:val="00692FED"/>
    <w:rsid w:val="00696C2D"/>
    <w:rsid w:val="006A284A"/>
    <w:rsid w:val="006A5BFA"/>
    <w:rsid w:val="006A69F6"/>
    <w:rsid w:val="006B2580"/>
    <w:rsid w:val="006B2CB1"/>
    <w:rsid w:val="006B4F2D"/>
    <w:rsid w:val="006B68C6"/>
    <w:rsid w:val="006B73CF"/>
    <w:rsid w:val="006C0690"/>
    <w:rsid w:val="006C3F2D"/>
    <w:rsid w:val="006D2940"/>
    <w:rsid w:val="006D3679"/>
    <w:rsid w:val="006D5FD0"/>
    <w:rsid w:val="006E3DCA"/>
    <w:rsid w:val="006E682C"/>
    <w:rsid w:val="006F550C"/>
    <w:rsid w:val="0070094D"/>
    <w:rsid w:val="0071253E"/>
    <w:rsid w:val="00720D16"/>
    <w:rsid w:val="00721B31"/>
    <w:rsid w:val="007272A3"/>
    <w:rsid w:val="007327AA"/>
    <w:rsid w:val="00746413"/>
    <w:rsid w:val="00746F29"/>
    <w:rsid w:val="00747798"/>
    <w:rsid w:val="00754871"/>
    <w:rsid w:val="00756915"/>
    <w:rsid w:val="007571FC"/>
    <w:rsid w:val="0075721D"/>
    <w:rsid w:val="00757D88"/>
    <w:rsid w:val="007636E1"/>
    <w:rsid w:val="00766C19"/>
    <w:rsid w:val="007701BB"/>
    <w:rsid w:val="00771CEB"/>
    <w:rsid w:val="00773E13"/>
    <w:rsid w:val="00777D6F"/>
    <w:rsid w:val="007811D6"/>
    <w:rsid w:val="007823E3"/>
    <w:rsid w:val="00783DFF"/>
    <w:rsid w:val="00785EE7"/>
    <w:rsid w:val="0078752E"/>
    <w:rsid w:val="007940AB"/>
    <w:rsid w:val="007A004D"/>
    <w:rsid w:val="007A068E"/>
    <w:rsid w:val="007A14A3"/>
    <w:rsid w:val="007A1913"/>
    <w:rsid w:val="007A2106"/>
    <w:rsid w:val="007A66F8"/>
    <w:rsid w:val="007A7A2C"/>
    <w:rsid w:val="007B022C"/>
    <w:rsid w:val="007B0304"/>
    <w:rsid w:val="007B7552"/>
    <w:rsid w:val="007C1F1B"/>
    <w:rsid w:val="007C55EA"/>
    <w:rsid w:val="007C5F50"/>
    <w:rsid w:val="007D49E6"/>
    <w:rsid w:val="007D51DE"/>
    <w:rsid w:val="007D7325"/>
    <w:rsid w:val="007D7965"/>
    <w:rsid w:val="007D7B74"/>
    <w:rsid w:val="007E213E"/>
    <w:rsid w:val="007E290C"/>
    <w:rsid w:val="007E3CED"/>
    <w:rsid w:val="007E60DD"/>
    <w:rsid w:val="007E6A2A"/>
    <w:rsid w:val="007E744E"/>
    <w:rsid w:val="007F1DF3"/>
    <w:rsid w:val="007F38D4"/>
    <w:rsid w:val="00800314"/>
    <w:rsid w:val="00802562"/>
    <w:rsid w:val="00804C73"/>
    <w:rsid w:val="00805C34"/>
    <w:rsid w:val="00807271"/>
    <w:rsid w:val="008078C8"/>
    <w:rsid w:val="008140B2"/>
    <w:rsid w:val="008145F3"/>
    <w:rsid w:val="00815167"/>
    <w:rsid w:val="00817251"/>
    <w:rsid w:val="008204F8"/>
    <w:rsid w:val="00821517"/>
    <w:rsid w:val="008234E3"/>
    <w:rsid w:val="008241C5"/>
    <w:rsid w:val="0082583E"/>
    <w:rsid w:val="008266E4"/>
    <w:rsid w:val="008375CC"/>
    <w:rsid w:val="008419C7"/>
    <w:rsid w:val="00846E5B"/>
    <w:rsid w:val="00850B97"/>
    <w:rsid w:val="0085481C"/>
    <w:rsid w:val="00857634"/>
    <w:rsid w:val="00860BBA"/>
    <w:rsid w:val="00864156"/>
    <w:rsid w:val="00870947"/>
    <w:rsid w:val="00872F99"/>
    <w:rsid w:val="00873430"/>
    <w:rsid w:val="00874690"/>
    <w:rsid w:val="008760F3"/>
    <w:rsid w:val="00877168"/>
    <w:rsid w:val="008772B6"/>
    <w:rsid w:val="00880ED8"/>
    <w:rsid w:val="008812CD"/>
    <w:rsid w:val="0088163A"/>
    <w:rsid w:val="00884E6D"/>
    <w:rsid w:val="00890D15"/>
    <w:rsid w:val="0089379B"/>
    <w:rsid w:val="008964EF"/>
    <w:rsid w:val="00896D9E"/>
    <w:rsid w:val="00897C51"/>
    <w:rsid w:val="008A3EE3"/>
    <w:rsid w:val="008A7B54"/>
    <w:rsid w:val="008B1465"/>
    <w:rsid w:val="008B386C"/>
    <w:rsid w:val="008B4ED5"/>
    <w:rsid w:val="008B5321"/>
    <w:rsid w:val="008C10A7"/>
    <w:rsid w:val="008C1615"/>
    <w:rsid w:val="008C1F23"/>
    <w:rsid w:val="008C72DC"/>
    <w:rsid w:val="008D0843"/>
    <w:rsid w:val="008D6292"/>
    <w:rsid w:val="008E0CE1"/>
    <w:rsid w:val="008E1CE1"/>
    <w:rsid w:val="008E2366"/>
    <w:rsid w:val="008F109B"/>
    <w:rsid w:val="008F1EEE"/>
    <w:rsid w:val="008F3405"/>
    <w:rsid w:val="008F63A3"/>
    <w:rsid w:val="00900CD5"/>
    <w:rsid w:val="00900F11"/>
    <w:rsid w:val="00904BF2"/>
    <w:rsid w:val="009050DF"/>
    <w:rsid w:val="009115B1"/>
    <w:rsid w:val="00914210"/>
    <w:rsid w:val="00915323"/>
    <w:rsid w:val="00916EF8"/>
    <w:rsid w:val="00921262"/>
    <w:rsid w:val="00925741"/>
    <w:rsid w:val="009259BD"/>
    <w:rsid w:val="00930146"/>
    <w:rsid w:val="00932BA4"/>
    <w:rsid w:val="00933E9E"/>
    <w:rsid w:val="00934603"/>
    <w:rsid w:val="00937812"/>
    <w:rsid w:val="00943350"/>
    <w:rsid w:val="00951196"/>
    <w:rsid w:val="009519BB"/>
    <w:rsid w:val="009563A5"/>
    <w:rsid w:val="009600E2"/>
    <w:rsid w:val="0096018E"/>
    <w:rsid w:val="00963056"/>
    <w:rsid w:val="00963AD2"/>
    <w:rsid w:val="009752ED"/>
    <w:rsid w:val="0097788E"/>
    <w:rsid w:val="00982BBC"/>
    <w:rsid w:val="0098344A"/>
    <w:rsid w:val="009839AF"/>
    <w:rsid w:val="00987EE9"/>
    <w:rsid w:val="00992A97"/>
    <w:rsid w:val="009A05D5"/>
    <w:rsid w:val="009A3AE6"/>
    <w:rsid w:val="009A3C3B"/>
    <w:rsid w:val="009A59A5"/>
    <w:rsid w:val="009B0C22"/>
    <w:rsid w:val="009B1164"/>
    <w:rsid w:val="009B19A6"/>
    <w:rsid w:val="009B2164"/>
    <w:rsid w:val="009B3E96"/>
    <w:rsid w:val="009B5183"/>
    <w:rsid w:val="009B6399"/>
    <w:rsid w:val="009C1307"/>
    <w:rsid w:val="009C1CDB"/>
    <w:rsid w:val="009C1FC8"/>
    <w:rsid w:val="009C3BA1"/>
    <w:rsid w:val="009C3ED9"/>
    <w:rsid w:val="009C4123"/>
    <w:rsid w:val="009C6601"/>
    <w:rsid w:val="009C7DFE"/>
    <w:rsid w:val="009D01A2"/>
    <w:rsid w:val="009D2D96"/>
    <w:rsid w:val="009D3586"/>
    <w:rsid w:val="009E0ED1"/>
    <w:rsid w:val="009E2014"/>
    <w:rsid w:val="009E29CE"/>
    <w:rsid w:val="009E451D"/>
    <w:rsid w:val="009E4C1F"/>
    <w:rsid w:val="009F3783"/>
    <w:rsid w:val="00A0017C"/>
    <w:rsid w:val="00A0129A"/>
    <w:rsid w:val="00A028D2"/>
    <w:rsid w:val="00A04A47"/>
    <w:rsid w:val="00A04D21"/>
    <w:rsid w:val="00A05497"/>
    <w:rsid w:val="00A101EC"/>
    <w:rsid w:val="00A13D90"/>
    <w:rsid w:val="00A165E5"/>
    <w:rsid w:val="00A172F3"/>
    <w:rsid w:val="00A236BE"/>
    <w:rsid w:val="00A24120"/>
    <w:rsid w:val="00A30731"/>
    <w:rsid w:val="00A34BA0"/>
    <w:rsid w:val="00A45F75"/>
    <w:rsid w:val="00A46F26"/>
    <w:rsid w:val="00A47536"/>
    <w:rsid w:val="00A55E1A"/>
    <w:rsid w:val="00A6519F"/>
    <w:rsid w:val="00A672CA"/>
    <w:rsid w:val="00A71BD1"/>
    <w:rsid w:val="00A74E07"/>
    <w:rsid w:val="00A7542D"/>
    <w:rsid w:val="00A77600"/>
    <w:rsid w:val="00A81DB7"/>
    <w:rsid w:val="00A827CD"/>
    <w:rsid w:val="00A86ED9"/>
    <w:rsid w:val="00A91F9C"/>
    <w:rsid w:val="00A95F94"/>
    <w:rsid w:val="00AA72D0"/>
    <w:rsid w:val="00AB13F8"/>
    <w:rsid w:val="00AB1E54"/>
    <w:rsid w:val="00AB4B11"/>
    <w:rsid w:val="00AC18A0"/>
    <w:rsid w:val="00AC1CA5"/>
    <w:rsid w:val="00AC3EB6"/>
    <w:rsid w:val="00AD1185"/>
    <w:rsid w:val="00AD1B11"/>
    <w:rsid w:val="00AD22F0"/>
    <w:rsid w:val="00AD2BFE"/>
    <w:rsid w:val="00AD7B20"/>
    <w:rsid w:val="00AE0740"/>
    <w:rsid w:val="00AE26AA"/>
    <w:rsid w:val="00AF1DFE"/>
    <w:rsid w:val="00AF393F"/>
    <w:rsid w:val="00AF3D30"/>
    <w:rsid w:val="00AF43AF"/>
    <w:rsid w:val="00AF4755"/>
    <w:rsid w:val="00AF4F2B"/>
    <w:rsid w:val="00AF5019"/>
    <w:rsid w:val="00B0558B"/>
    <w:rsid w:val="00B0736A"/>
    <w:rsid w:val="00B1008A"/>
    <w:rsid w:val="00B123F9"/>
    <w:rsid w:val="00B17E53"/>
    <w:rsid w:val="00B23389"/>
    <w:rsid w:val="00B25383"/>
    <w:rsid w:val="00B25CA9"/>
    <w:rsid w:val="00B2702B"/>
    <w:rsid w:val="00B3039E"/>
    <w:rsid w:val="00B37282"/>
    <w:rsid w:val="00B37C07"/>
    <w:rsid w:val="00B409AA"/>
    <w:rsid w:val="00B41794"/>
    <w:rsid w:val="00B42B35"/>
    <w:rsid w:val="00B47CB5"/>
    <w:rsid w:val="00B50466"/>
    <w:rsid w:val="00B525E9"/>
    <w:rsid w:val="00B53D09"/>
    <w:rsid w:val="00B57678"/>
    <w:rsid w:val="00B61A5B"/>
    <w:rsid w:val="00B61F5F"/>
    <w:rsid w:val="00B6454F"/>
    <w:rsid w:val="00B64CFA"/>
    <w:rsid w:val="00B707C9"/>
    <w:rsid w:val="00B709F9"/>
    <w:rsid w:val="00B70A58"/>
    <w:rsid w:val="00B7367C"/>
    <w:rsid w:val="00B73FCF"/>
    <w:rsid w:val="00B76EC5"/>
    <w:rsid w:val="00B81D11"/>
    <w:rsid w:val="00B84E13"/>
    <w:rsid w:val="00B85D4F"/>
    <w:rsid w:val="00B87773"/>
    <w:rsid w:val="00B96E09"/>
    <w:rsid w:val="00BA1578"/>
    <w:rsid w:val="00BA1CB6"/>
    <w:rsid w:val="00BA361E"/>
    <w:rsid w:val="00BA5DA1"/>
    <w:rsid w:val="00BB1449"/>
    <w:rsid w:val="00BB2F55"/>
    <w:rsid w:val="00BB7251"/>
    <w:rsid w:val="00BC0FA4"/>
    <w:rsid w:val="00BC5384"/>
    <w:rsid w:val="00BC7305"/>
    <w:rsid w:val="00BC7435"/>
    <w:rsid w:val="00BE0ED0"/>
    <w:rsid w:val="00BE7CDF"/>
    <w:rsid w:val="00BF2711"/>
    <w:rsid w:val="00BF54A7"/>
    <w:rsid w:val="00BF59F3"/>
    <w:rsid w:val="00BF7995"/>
    <w:rsid w:val="00C02265"/>
    <w:rsid w:val="00C023B1"/>
    <w:rsid w:val="00C027C9"/>
    <w:rsid w:val="00C044CC"/>
    <w:rsid w:val="00C17490"/>
    <w:rsid w:val="00C27A9E"/>
    <w:rsid w:val="00C27E9F"/>
    <w:rsid w:val="00C307C3"/>
    <w:rsid w:val="00C312D0"/>
    <w:rsid w:val="00C322E8"/>
    <w:rsid w:val="00C3333D"/>
    <w:rsid w:val="00C35F0A"/>
    <w:rsid w:val="00C37220"/>
    <w:rsid w:val="00C37752"/>
    <w:rsid w:val="00C40E7C"/>
    <w:rsid w:val="00C443DA"/>
    <w:rsid w:val="00C446DD"/>
    <w:rsid w:val="00C510D2"/>
    <w:rsid w:val="00C54C77"/>
    <w:rsid w:val="00C57027"/>
    <w:rsid w:val="00C64497"/>
    <w:rsid w:val="00C64817"/>
    <w:rsid w:val="00C67C10"/>
    <w:rsid w:val="00C7118F"/>
    <w:rsid w:val="00C71903"/>
    <w:rsid w:val="00C71EBB"/>
    <w:rsid w:val="00C7356F"/>
    <w:rsid w:val="00C746A8"/>
    <w:rsid w:val="00C748EA"/>
    <w:rsid w:val="00C7539C"/>
    <w:rsid w:val="00C77FC0"/>
    <w:rsid w:val="00C81B74"/>
    <w:rsid w:val="00C83678"/>
    <w:rsid w:val="00C87255"/>
    <w:rsid w:val="00C93184"/>
    <w:rsid w:val="00C959E6"/>
    <w:rsid w:val="00CA0A4F"/>
    <w:rsid w:val="00CA3E6C"/>
    <w:rsid w:val="00CB21B3"/>
    <w:rsid w:val="00CB301A"/>
    <w:rsid w:val="00CC688B"/>
    <w:rsid w:val="00CD4828"/>
    <w:rsid w:val="00CD6876"/>
    <w:rsid w:val="00CD71DB"/>
    <w:rsid w:val="00CE1F27"/>
    <w:rsid w:val="00CE3E00"/>
    <w:rsid w:val="00CF0337"/>
    <w:rsid w:val="00CF70F7"/>
    <w:rsid w:val="00D0014E"/>
    <w:rsid w:val="00D01676"/>
    <w:rsid w:val="00D02FF5"/>
    <w:rsid w:val="00D04EA4"/>
    <w:rsid w:val="00D06EEE"/>
    <w:rsid w:val="00D162B5"/>
    <w:rsid w:val="00D23182"/>
    <w:rsid w:val="00D241C9"/>
    <w:rsid w:val="00D248ED"/>
    <w:rsid w:val="00D26D0A"/>
    <w:rsid w:val="00D30F1E"/>
    <w:rsid w:val="00D3148F"/>
    <w:rsid w:val="00D5325E"/>
    <w:rsid w:val="00D547A1"/>
    <w:rsid w:val="00D551A8"/>
    <w:rsid w:val="00D559BC"/>
    <w:rsid w:val="00D56CE1"/>
    <w:rsid w:val="00D56F8E"/>
    <w:rsid w:val="00D609DC"/>
    <w:rsid w:val="00D63F82"/>
    <w:rsid w:val="00D64132"/>
    <w:rsid w:val="00D653A4"/>
    <w:rsid w:val="00D6651C"/>
    <w:rsid w:val="00D73287"/>
    <w:rsid w:val="00D750C3"/>
    <w:rsid w:val="00D766C1"/>
    <w:rsid w:val="00D81B22"/>
    <w:rsid w:val="00D82577"/>
    <w:rsid w:val="00D8631C"/>
    <w:rsid w:val="00D877C9"/>
    <w:rsid w:val="00D90204"/>
    <w:rsid w:val="00D90E7E"/>
    <w:rsid w:val="00D93068"/>
    <w:rsid w:val="00DA1453"/>
    <w:rsid w:val="00DA311B"/>
    <w:rsid w:val="00DA3F77"/>
    <w:rsid w:val="00DA6B2D"/>
    <w:rsid w:val="00DC103A"/>
    <w:rsid w:val="00DC39FE"/>
    <w:rsid w:val="00DC6688"/>
    <w:rsid w:val="00DC6DB5"/>
    <w:rsid w:val="00DC73BF"/>
    <w:rsid w:val="00DD13F6"/>
    <w:rsid w:val="00DD4ABD"/>
    <w:rsid w:val="00DD55AA"/>
    <w:rsid w:val="00DD5D85"/>
    <w:rsid w:val="00DD60F8"/>
    <w:rsid w:val="00DE1E95"/>
    <w:rsid w:val="00DE37E3"/>
    <w:rsid w:val="00DE463A"/>
    <w:rsid w:val="00DF0C29"/>
    <w:rsid w:val="00DF5562"/>
    <w:rsid w:val="00DF68A0"/>
    <w:rsid w:val="00DF6FEB"/>
    <w:rsid w:val="00DF7099"/>
    <w:rsid w:val="00E01FE1"/>
    <w:rsid w:val="00E071B6"/>
    <w:rsid w:val="00E11C31"/>
    <w:rsid w:val="00E157CA"/>
    <w:rsid w:val="00E15D8B"/>
    <w:rsid w:val="00E214A4"/>
    <w:rsid w:val="00E26F5C"/>
    <w:rsid w:val="00E30023"/>
    <w:rsid w:val="00E31BA3"/>
    <w:rsid w:val="00E36AB9"/>
    <w:rsid w:val="00E37B73"/>
    <w:rsid w:val="00E41961"/>
    <w:rsid w:val="00E4357C"/>
    <w:rsid w:val="00E50479"/>
    <w:rsid w:val="00E504C2"/>
    <w:rsid w:val="00E553D3"/>
    <w:rsid w:val="00E55621"/>
    <w:rsid w:val="00E574E2"/>
    <w:rsid w:val="00E601E1"/>
    <w:rsid w:val="00E605E7"/>
    <w:rsid w:val="00E635F0"/>
    <w:rsid w:val="00E70409"/>
    <w:rsid w:val="00E74C05"/>
    <w:rsid w:val="00E827FE"/>
    <w:rsid w:val="00E8452B"/>
    <w:rsid w:val="00E853CA"/>
    <w:rsid w:val="00E9043C"/>
    <w:rsid w:val="00E932BE"/>
    <w:rsid w:val="00E93A69"/>
    <w:rsid w:val="00E943D1"/>
    <w:rsid w:val="00E95BF7"/>
    <w:rsid w:val="00EA2ED0"/>
    <w:rsid w:val="00EB07F6"/>
    <w:rsid w:val="00EB6723"/>
    <w:rsid w:val="00EB6A73"/>
    <w:rsid w:val="00EB702C"/>
    <w:rsid w:val="00EC056D"/>
    <w:rsid w:val="00EC075C"/>
    <w:rsid w:val="00EC10B6"/>
    <w:rsid w:val="00EC4134"/>
    <w:rsid w:val="00EC56DE"/>
    <w:rsid w:val="00EC58C4"/>
    <w:rsid w:val="00ED2D78"/>
    <w:rsid w:val="00ED37DF"/>
    <w:rsid w:val="00ED50D8"/>
    <w:rsid w:val="00ED749E"/>
    <w:rsid w:val="00EE2DE8"/>
    <w:rsid w:val="00EE6E71"/>
    <w:rsid w:val="00EE7A51"/>
    <w:rsid w:val="00EF0DA3"/>
    <w:rsid w:val="00EF1348"/>
    <w:rsid w:val="00EF325C"/>
    <w:rsid w:val="00EF53DC"/>
    <w:rsid w:val="00EF779A"/>
    <w:rsid w:val="00F00D12"/>
    <w:rsid w:val="00F0162A"/>
    <w:rsid w:val="00F05F85"/>
    <w:rsid w:val="00F0694E"/>
    <w:rsid w:val="00F136E7"/>
    <w:rsid w:val="00F163AA"/>
    <w:rsid w:val="00F16951"/>
    <w:rsid w:val="00F22933"/>
    <w:rsid w:val="00F2443E"/>
    <w:rsid w:val="00F25A51"/>
    <w:rsid w:val="00F2704F"/>
    <w:rsid w:val="00F31281"/>
    <w:rsid w:val="00F32ADA"/>
    <w:rsid w:val="00F32CFD"/>
    <w:rsid w:val="00F43D44"/>
    <w:rsid w:val="00F4445B"/>
    <w:rsid w:val="00F444FA"/>
    <w:rsid w:val="00F478CD"/>
    <w:rsid w:val="00F518C6"/>
    <w:rsid w:val="00F52B10"/>
    <w:rsid w:val="00F60DAE"/>
    <w:rsid w:val="00F62353"/>
    <w:rsid w:val="00F64680"/>
    <w:rsid w:val="00F66522"/>
    <w:rsid w:val="00F66DB7"/>
    <w:rsid w:val="00F70253"/>
    <w:rsid w:val="00F75A21"/>
    <w:rsid w:val="00F81BF4"/>
    <w:rsid w:val="00F82009"/>
    <w:rsid w:val="00F824E7"/>
    <w:rsid w:val="00F92293"/>
    <w:rsid w:val="00F930CA"/>
    <w:rsid w:val="00F97D09"/>
    <w:rsid w:val="00FA0C19"/>
    <w:rsid w:val="00FA6598"/>
    <w:rsid w:val="00FA662D"/>
    <w:rsid w:val="00FB2FD4"/>
    <w:rsid w:val="00FC0203"/>
    <w:rsid w:val="00FC02F9"/>
    <w:rsid w:val="00FC0D3E"/>
    <w:rsid w:val="00FC231C"/>
    <w:rsid w:val="00FD401D"/>
    <w:rsid w:val="00FD5187"/>
    <w:rsid w:val="00FD578E"/>
    <w:rsid w:val="00FD593D"/>
    <w:rsid w:val="00FD6527"/>
    <w:rsid w:val="00FD6D04"/>
    <w:rsid w:val="00FD7539"/>
    <w:rsid w:val="00FD795F"/>
    <w:rsid w:val="00FE02B7"/>
    <w:rsid w:val="00FE139C"/>
    <w:rsid w:val="00FE16DB"/>
    <w:rsid w:val="00FE17AB"/>
    <w:rsid w:val="00FE328A"/>
    <w:rsid w:val="00FE569A"/>
    <w:rsid w:val="00FF3C45"/>
    <w:rsid w:val="00FF43AB"/>
    <w:rsid w:val="00FF5A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2338">
      <o:colormenu v:ext="edit" fillcolor="none [2406]" strokecolor="red"/>
    </o:shapedefaults>
    <o:shapelayout v:ext="edit">
      <o:idmap v:ext="edit" data="1"/>
      <o:rules v:ext="edit">
        <o:r id="V:Rule31" type="connector" idref="#_x0000_s1091"/>
        <o:r id="V:Rule32" type="connector" idref="#_x0000_s1059"/>
        <o:r id="V:Rule33" type="connector" idref="#_x0000_s1064"/>
        <o:r id="V:Rule34" type="connector" idref="#_x0000_s1076"/>
        <o:r id="V:Rule35" type="connector" idref="#_x0000_s1089"/>
        <o:r id="V:Rule36" type="connector" idref="#_x0000_s1090"/>
        <o:r id="V:Rule37" type="connector" idref="#_x0000_s1102"/>
        <o:r id="V:Rule38" type="connector" idref="#_x0000_s1072"/>
        <o:r id="V:Rule39" type="connector" idref="#_x0000_s1098"/>
        <o:r id="V:Rule40" type="connector" idref="#_x0000_s1058"/>
        <o:r id="V:Rule41" type="connector" idref="#_x0000_s1079"/>
        <o:r id="V:Rule42" type="connector" idref="#_x0000_s1077"/>
        <o:r id="V:Rule43" type="connector" idref="#_x0000_s1083"/>
        <o:r id="V:Rule44" type="connector" idref="#_x0000_s1080"/>
        <o:r id="V:Rule45" type="connector" idref="#_x0000_s1057"/>
        <o:r id="V:Rule46" type="connector" idref="#_x0000_s1067"/>
        <o:r id="V:Rule47" type="connector" idref="#_x0000_s1069"/>
        <o:r id="V:Rule48" type="connector" idref="#_x0000_s1096"/>
        <o:r id="V:Rule49" type="connector" idref="#_x0000_s1060"/>
        <o:r id="V:Rule50" type="connector" idref="#_x0000_s1074"/>
        <o:r id="V:Rule51" type="connector" idref="#_x0000_s1066"/>
        <o:r id="V:Rule52" type="connector" idref="#_x0000_s1075"/>
        <o:r id="V:Rule53" type="connector" idref="#_x0000_s1063"/>
        <o:r id="V:Rule54" type="connector" idref="#_x0000_s1088"/>
        <o:r id="V:Rule55" type="connector" idref="#_x0000_s1081"/>
        <o:r id="V:Rule56" type="connector" idref="#_x0000_s1086"/>
        <o:r id="V:Rule57" type="connector" idref="#_x0000_s1073"/>
        <o:r id="V:Rule58" type="connector" idref="#_x0000_s1085"/>
        <o:r id="V:Rule59" type="connector" idref="#_x0000_s1071"/>
        <o:r id="V:Rule60" type="connector" idref="#_x0000_s107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25B"/>
    <w:pPr>
      <w:spacing w:before="60"/>
    </w:pPr>
    <w:rPr>
      <w:sz w:val="24"/>
      <w:szCs w:val="24"/>
    </w:rPr>
  </w:style>
  <w:style w:type="paragraph" w:styleId="1">
    <w:name w:val="heading 1"/>
    <w:basedOn w:val="a"/>
    <w:next w:val="a"/>
    <w:qFormat/>
    <w:rsid w:val="00566E56"/>
    <w:pPr>
      <w:keepNext/>
      <w:numPr>
        <w:numId w:val="1"/>
      </w:numPr>
      <w:spacing w:before="240" w:after="60"/>
      <w:outlineLvl w:val="0"/>
    </w:pPr>
    <w:rPr>
      <w:b/>
      <w:kern w:val="28"/>
    </w:rPr>
  </w:style>
  <w:style w:type="paragraph" w:styleId="2">
    <w:name w:val="heading 2"/>
    <w:basedOn w:val="a"/>
    <w:next w:val="a"/>
    <w:qFormat/>
    <w:rsid w:val="00566E56"/>
    <w:pPr>
      <w:keepNext/>
      <w:numPr>
        <w:ilvl w:val="1"/>
        <w:numId w:val="1"/>
      </w:numPr>
      <w:spacing w:before="240" w:after="60"/>
      <w:outlineLvl w:val="1"/>
    </w:pPr>
  </w:style>
  <w:style w:type="paragraph" w:styleId="30">
    <w:name w:val="heading 3"/>
    <w:basedOn w:val="2"/>
    <w:next w:val="a"/>
    <w:qFormat/>
    <w:rsid w:val="00566E56"/>
    <w:pPr>
      <w:numPr>
        <w:ilvl w:val="0"/>
        <w:numId w:val="0"/>
      </w:numPr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66E56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Cs w:val="20"/>
    </w:rPr>
  </w:style>
  <w:style w:type="paragraph" w:styleId="5">
    <w:name w:val="heading 5"/>
    <w:basedOn w:val="a"/>
    <w:next w:val="a"/>
    <w:qFormat/>
    <w:rsid w:val="00566E56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  <w:szCs w:val="20"/>
    </w:rPr>
  </w:style>
  <w:style w:type="paragraph" w:styleId="6">
    <w:name w:val="heading 6"/>
    <w:basedOn w:val="a"/>
    <w:next w:val="a"/>
    <w:qFormat/>
    <w:rsid w:val="00566E56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qFormat/>
    <w:rsid w:val="00566E56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/>
      <w:b/>
      <w:sz w:val="28"/>
      <w:szCs w:val="20"/>
    </w:rPr>
  </w:style>
  <w:style w:type="paragraph" w:styleId="8">
    <w:name w:val="heading 8"/>
    <w:basedOn w:val="a"/>
    <w:next w:val="a"/>
    <w:qFormat/>
    <w:rsid w:val="00566E56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qFormat/>
    <w:rsid w:val="00566E56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7E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2A7EB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A7EBA"/>
  </w:style>
  <w:style w:type="paragraph" w:styleId="a7">
    <w:name w:val="header"/>
    <w:basedOn w:val="a"/>
    <w:rsid w:val="002A7EBA"/>
    <w:pPr>
      <w:tabs>
        <w:tab w:val="center" w:pos="4677"/>
        <w:tab w:val="right" w:pos="9355"/>
      </w:tabs>
    </w:pPr>
  </w:style>
  <w:style w:type="paragraph" w:styleId="a8">
    <w:name w:val="Normal (Web)"/>
    <w:basedOn w:val="a"/>
    <w:uiPriority w:val="99"/>
    <w:rsid w:val="002A7EBA"/>
    <w:pPr>
      <w:spacing w:before="100" w:beforeAutospacing="1" w:after="100" w:afterAutospacing="1"/>
    </w:pPr>
    <w:rPr>
      <w:color w:val="000000"/>
      <w:lang w:val="en-US" w:eastAsia="en-US"/>
    </w:rPr>
  </w:style>
  <w:style w:type="paragraph" w:styleId="a9">
    <w:name w:val="footnote text"/>
    <w:basedOn w:val="a"/>
    <w:semiHidden/>
    <w:rsid w:val="00857634"/>
    <w:rPr>
      <w:sz w:val="20"/>
      <w:szCs w:val="20"/>
    </w:rPr>
  </w:style>
  <w:style w:type="paragraph" w:styleId="aa">
    <w:name w:val="Balloon Text"/>
    <w:basedOn w:val="a"/>
    <w:semiHidden/>
    <w:rsid w:val="009B3E96"/>
    <w:rPr>
      <w:rFonts w:ascii="Tahoma" w:hAnsi="Tahoma" w:cs="Tahoma"/>
      <w:sz w:val="16"/>
      <w:szCs w:val="16"/>
    </w:rPr>
  </w:style>
  <w:style w:type="paragraph" w:styleId="ab">
    <w:name w:val="Body Text"/>
    <w:basedOn w:val="a"/>
    <w:rsid w:val="000E264E"/>
    <w:pPr>
      <w:spacing w:after="120"/>
    </w:pPr>
    <w:rPr>
      <w:rFonts w:ascii="Arial" w:hAnsi="Arial"/>
      <w:szCs w:val="20"/>
    </w:rPr>
  </w:style>
  <w:style w:type="paragraph" w:customStyle="1" w:styleId="10">
    <w:name w:val="Обычный1"/>
    <w:rsid w:val="001A78F8"/>
    <w:pPr>
      <w:widowControl w:val="0"/>
      <w:spacing w:before="60" w:line="260" w:lineRule="auto"/>
      <w:ind w:firstLine="680"/>
      <w:jc w:val="both"/>
    </w:pPr>
    <w:rPr>
      <w:snapToGrid w:val="0"/>
      <w:sz w:val="22"/>
      <w:lang w:eastAsia="en-US"/>
    </w:rPr>
  </w:style>
  <w:style w:type="paragraph" w:styleId="11">
    <w:name w:val="toc 1"/>
    <w:basedOn w:val="a"/>
    <w:next w:val="a"/>
    <w:autoRedefine/>
    <w:uiPriority w:val="39"/>
    <w:qFormat/>
    <w:rsid w:val="005A1C4F"/>
    <w:pPr>
      <w:tabs>
        <w:tab w:val="right" w:leader="dot" w:pos="9889"/>
      </w:tabs>
      <w:spacing w:before="0" w:line="360" w:lineRule="auto"/>
    </w:pPr>
    <w:rPr>
      <w:bCs/>
      <w:noProof/>
      <w:szCs w:val="20"/>
    </w:rPr>
  </w:style>
  <w:style w:type="paragraph" w:styleId="20">
    <w:name w:val="toc 2"/>
    <w:basedOn w:val="a"/>
    <w:next w:val="a"/>
    <w:autoRedefine/>
    <w:uiPriority w:val="39"/>
    <w:qFormat/>
    <w:rsid w:val="005C77FE"/>
    <w:pPr>
      <w:tabs>
        <w:tab w:val="right" w:leader="dot" w:pos="9889"/>
      </w:tabs>
      <w:spacing w:before="120"/>
    </w:pPr>
    <w:rPr>
      <w:iCs/>
      <w:szCs w:val="20"/>
    </w:rPr>
  </w:style>
  <w:style w:type="paragraph" w:styleId="3">
    <w:name w:val="toc 3"/>
    <w:basedOn w:val="a"/>
    <w:next w:val="a"/>
    <w:autoRedefine/>
    <w:uiPriority w:val="39"/>
    <w:qFormat/>
    <w:rsid w:val="00036EF7"/>
    <w:pPr>
      <w:numPr>
        <w:numId w:val="2"/>
      </w:numPr>
      <w:tabs>
        <w:tab w:val="right" w:leader="dot" w:pos="9889"/>
      </w:tabs>
      <w:spacing w:before="0" w:line="360" w:lineRule="auto"/>
      <w:ind w:left="0" w:firstLine="238"/>
    </w:pPr>
    <w:rPr>
      <w:szCs w:val="20"/>
    </w:rPr>
  </w:style>
  <w:style w:type="paragraph" w:styleId="40">
    <w:name w:val="toc 4"/>
    <w:basedOn w:val="a"/>
    <w:next w:val="a"/>
    <w:autoRedefine/>
    <w:semiHidden/>
    <w:rsid w:val="00DD4ABD"/>
    <w:pPr>
      <w:ind w:left="720"/>
    </w:pPr>
    <w:rPr>
      <w:sz w:val="20"/>
      <w:szCs w:val="20"/>
    </w:rPr>
  </w:style>
  <w:style w:type="paragraph" w:styleId="50">
    <w:name w:val="toc 5"/>
    <w:basedOn w:val="a"/>
    <w:next w:val="a"/>
    <w:autoRedefine/>
    <w:semiHidden/>
    <w:rsid w:val="00DD4ABD"/>
    <w:pPr>
      <w:ind w:left="960"/>
    </w:pPr>
    <w:rPr>
      <w:sz w:val="20"/>
      <w:szCs w:val="20"/>
    </w:rPr>
  </w:style>
  <w:style w:type="paragraph" w:styleId="60">
    <w:name w:val="toc 6"/>
    <w:basedOn w:val="a"/>
    <w:next w:val="a"/>
    <w:autoRedefine/>
    <w:semiHidden/>
    <w:rsid w:val="00DD4ABD"/>
    <w:pPr>
      <w:ind w:left="1200"/>
    </w:pPr>
    <w:rPr>
      <w:sz w:val="20"/>
      <w:szCs w:val="20"/>
    </w:rPr>
  </w:style>
  <w:style w:type="paragraph" w:styleId="70">
    <w:name w:val="toc 7"/>
    <w:basedOn w:val="a"/>
    <w:next w:val="a"/>
    <w:autoRedefine/>
    <w:semiHidden/>
    <w:rsid w:val="00DD4ABD"/>
    <w:pPr>
      <w:ind w:left="1440"/>
    </w:pPr>
    <w:rPr>
      <w:sz w:val="20"/>
      <w:szCs w:val="20"/>
    </w:rPr>
  </w:style>
  <w:style w:type="paragraph" w:styleId="80">
    <w:name w:val="toc 8"/>
    <w:basedOn w:val="a"/>
    <w:next w:val="a"/>
    <w:autoRedefine/>
    <w:semiHidden/>
    <w:rsid w:val="00DD4ABD"/>
    <w:pPr>
      <w:ind w:left="1680"/>
    </w:pPr>
    <w:rPr>
      <w:sz w:val="20"/>
      <w:szCs w:val="20"/>
    </w:rPr>
  </w:style>
  <w:style w:type="paragraph" w:styleId="90">
    <w:name w:val="toc 9"/>
    <w:basedOn w:val="a"/>
    <w:next w:val="a"/>
    <w:autoRedefine/>
    <w:semiHidden/>
    <w:rsid w:val="00DD4ABD"/>
    <w:pPr>
      <w:ind w:left="1920"/>
    </w:pPr>
    <w:rPr>
      <w:sz w:val="20"/>
      <w:szCs w:val="20"/>
    </w:rPr>
  </w:style>
  <w:style w:type="paragraph" w:styleId="ac">
    <w:name w:val="Title"/>
    <w:basedOn w:val="a"/>
    <w:qFormat/>
    <w:rsid w:val="00982BBC"/>
    <w:pPr>
      <w:spacing w:before="0"/>
      <w:jc w:val="center"/>
    </w:pPr>
    <w:rPr>
      <w:rFonts w:ascii="Arial" w:hAnsi="Arial" w:cs="Arial"/>
      <w:b/>
      <w:bCs/>
    </w:rPr>
  </w:style>
  <w:style w:type="character" w:styleId="ad">
    <w:name w:val="footnote reference"/>
    <w:semiHidden/>
    <w:rsid w:val="00857634"/>
    <w:rPr>
      <w:vertAlign w:val="superscript"/>
    </w:rPr>
  </w:style>
  <w:style w:type="paragraph" w:customStyle="1" w:styleId="ae">
    <w:name w:val="Перечисление (список)"/>
    <w:basedOn w:val="a"/>
    <w:next w:val="a"/>
    <w:rsid w:val="000D27C5"/>
    <w:pPr>
      <w:overflowPunct w:val="0"/>
      <w:autoSpaceDE w:val="0"/>
      <w:autoSpaceDN w:val="0"/>
      <w:adjustRightInd w:val="0"/>
      <w:ind w:left="454" w:hanging="227"/>
      <w:jc w:val="both"/>
      <w:textAlignment w:val="baseline"/>
    </w:pPr>
    <w:rPr>
      <w:szCs w:val="20"/>
    </w:rPr>
  </w:style>
  <w:style w:type="paragraph" w:styleId="af">
    <w:name w:val="Body Text Indent"/>
    <w:basedOn w:val="a"/>
    <w:rsid w:val="00A71BD1"/>
    <w:pPr>
      <w:spacing w:after="120"/>
      <w:ind w:left="283"/>
    </w:pPr>
  </w:style>
  <w:style w:type="paragraph" w:styleId="af0">
    <w:name w:val="List Paragraph"/>
    <w:basedOn w:val="a"/>
    <w:uiPriority w:val="34"/>
    <w:qFormat/>
    <w:rsid w:val="0075721D"/>
    <w:pPr>
      <w:spacing w:before="0"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162ED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1">
    <w:name w:val="Hyperlink"/>
    <w:basedOn w:val="a0"/>
    <w:uiPriority w:val="99"/>
    <w:unhideWhenUsed/>
    <w:rsid w:val="00073564"/>
    <w:rPr>
      <w:color w:val="0000FF"/>
      <w:u w:val="single"/>
    </w:rPr>
  </w:style>
  <w:style w:type="character" w:styleId="af2">
    <w:name w:val="Strong"/>
    <w:basedOn w:val="a0"/>
    <w:uiPriority w:val="22"/>
    <w:qFormat/>
    <w:rsid w:val="00073564"/>
    <w:rPr>
      <w:b/>
      <w:bCs/>
    </w:rPr>
  </w:style>
  <w:style w:type="character" w:styleId="af3">
    <w:name w:val="Intense Emphasis"/>
    <w:basedOn w:val="a0"/>
    <w:uiPriority w:val="21"/>
    <w:qFormat/>
    <w:rsid w:val="005C77FE"/>
    <w:rPr>
      <w:b/>
      <w:bCs/>
      <w:i/>
      <w:iCs/>
      <w:color w:val="4F81BD"/>
    </w:rPr>
  </w:style>
  <w:style w:type="character" w:styleId="af4">
    <w:name w:val="Emphasis"/>
    <w:basedOn w:val="a0"/>
    <w:qFormat/>
    <w:rsid w:val="005C77FE"/>
    <w:rPr>
      <w:i/>
      <w:iCs/>
    </w:rPr>
  </w:style>
  <w:style w:type="character" w:styleId="af5">
    <w:name w:val="Placeholder Text"/>
    <w:basedOn w:val="a0"/>
    <w:uiPriority w:val="99"/>
    <w:semiHidden/>
    <w:rsid w:val="00237ABF"/>
    <w:rPr>
      <w:color w:val="808080"/>
    </w:rPr>
  </w:style>
  <w:style w:type="character" w:customStyle="1" w:styleId="apple-converted-space">
    <w:name w:val="apple-converted-space"/>
    <w:basedOn w:val="a0"/>
    <w:rsid w:val="00F00D12"/>
  </w:style>
  <w:style w:type="character" w:customStyle="1" w:styleId="blk">
    <w:name w:val="blk"/>
    <w:basedOn w:val="a0"/>
    <w:rsid w:val="00AD1B11"/>
  </w:style>
  <w:style w:type="paragraph" w:customStyle="1" w:styleId="12">
    <w:name w:val="Абзац списка1"/>
    <w:basedOn w:val="a"/>
    <w:rsid w:val="007B0304"/>
    <w:pPr>
      <w:spacing w:before="0" w:after="200" w:line="276" w:lineRule="auto"/>
      <w:ind w:left="720"/>
    </w:pPr>
    <w:rPr>
      <w:rFonts w:ascii="Calibri" w:hAnsi="Calibri" w:cs="Calibri"/>
      <w:kern w:val="1"/>
      <w:sz w:val="22"/>
      <w:szCs w:val="22"/>
      <w:lang w:eastAsia="zh-CN"/>
    </w:rPr>
  </w:style>
  <w:style w:type="paragraph" w:styleId="HTML">
    <w:name w:val="HTML Preformatted"/>
    <w:basedOn w:val="a"/>
    <w:link w:val="HTML0"/>
    <w:uiPriority w:val="99"/>
    <w:semiHidden/>
    <w:unhideWhenUsed/>
    <w:rsid w:val="00ED2D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D2D78"/>
    <w:rPr>
      <w:rFonts w:ascii="Courier New" w:hAnsi="Courier New" w:cs="Courier New"/>
    </w:rPr>
  </w:style>
  <w:style w:type="paragraph" w:styleId="af6">
    <w:name w:val="Subtitle"/>
    <w:basedOn w:val="a"/>
    <w:next w:val="a"/>
    <w:link w:val="af7"/>
    <w:qFormat/>
    <w:rsid w:val="008760F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7">
    <w:name w:val="Подзаголовок Знак"/>
    <w:basedOn w:val="a0"/>
    <w:link w:val="af6"/>
    <w:rsid w:val="008760F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8760F3"/>
    <w:rPr>
      <w:sz w:val="24"/>
      <w:szCs w:val="24"/>
    </w:rPr>
  </w:style>
  <w:style w:type="paragraph" w:styleId="af8">
    <w:name w:val="TOC Heading"/>
    <w:basedOn w:val="1"/>
    <w:next w:val="a"/>
    <w:uiPriority w:val="39"/>
    <w:unhideWhenUsed/>
    <w:qFormat/>
    <w:rsid w:val="0060094C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8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OYOTA\&#1054;&#1073;&#1097;&#1080;&#1077;%20&#1076;&#1086;&#1082;&#1091;&#1084;&#1077;&#1085;&#1090;&#1099;%20&#1057;&#1052;&#1050;\&#1064;&#1072;&#1073;&#1083;&#1086;&#1085;&#1099;%20&#1076;&#1086;&#1082;&#1091;&#1084;&#1077;&#1085;&#1090;&#1086;&#1074;%20&#1057;&#1052;&#1050;\&#1044;&#1055;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7;&#1077;&#1088;&#1075;&#1077;&#1081;\Desktop\&#1087;&#1088;&#1080;&#1077;&#1084;&#1085;&#1080;&#1082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Оценка возможности при дожде </a:t>
            </a:r>
            <a:r>
              <a:rPr lang="en-US"/>
              <a:t>L</a:t>
            </a:r>
            <a:r>
              <a:rPr lang="ru-RU"/>
              <a:t>(</a:t>
            </a:r>
            <a:r>
              <a:rPr lang="en-US"/>
              <a:t>J)</a:t>
            </a:r>
          </a:p>
        </c:rich>
      </c:tx>
    </c:title>
    <c:plotArea>
      <c:layout/>
      <c:scatterChart>
        <c:scatterStyle val="smoothMarker"/>
        <c:ser>
          <c:idx val="0"/>
          <c:order val="0"/>
          <c:tx>
            <c:strRef>
              <c:f>Лист2!$Y$30</c:f>
              <c:strCache>
                <c:ptCount val="1"/>
                <c:pt idx="0">
                  <c:v>L</c:v>
                </c:pt>
              </c:strCache>
            </c:strRef>
          </c:tx>
          <c:marker>
            <c:symbol val="none"/>
          </c:marker>
          <c:xVal>
            <c:numRef>
              <c:f>Лист2!$X$31:$X$40</c:f>
              <c:numCache>
                <c:formatCode>General</c:formatCode>
                <c:ptCount val="10"/>
                <c:pt idx="0">
                  <c:v>0.70000000000000007</c:v>
                </c:pt>
                <c:pt idx="1">
                  <c:v>1.3</c:v>
                </c:pt>
                <c:pt idx="2">
                  <c:v>2.1</c:v>
                </c:pt>
                <c:pt idx="3">
                  <c:v>2.7</c:v>
                </c:pt>
                <c:pt idx="4">
                  <c:v>3.5</c:v>
                </c:pt>
                <c:pt idx="5">
                  <c:v>4</c:v>
                </c:pt>
                <c:pt idx="6">
                  <c:v>4.5</c:v>
                </c:pt>
                <c:pt idx="7">
                  <c:v>5</c:v>
                </c:pt>
                <c:pt idx="8">
                  <c:v>5.5</c:v>
                </c:pt>
                <c:pt idx="9">
                  <c:v>6</c:v>
                </c:pt>
              </c:numCache>
            </c:numRef>
          </c:xVal>
          <c:yVal>
            <c:numRef>
              <c:f>Лист2!$Y$31:$Y$40</c:f>
              <c:numCache>
                <c:formatCode>General</c:formatCode>
                <c:ptCount val="10"/>
                <c:pt idx="0">
                  <c:v>4050</c:v>
                </c:pt>
                <c:pt idx="1">
                  <c:v>3690</c:v>
                </c:pt>
                <c:pt idx="2">
                  <c:v>3350</c:v>
                </c:pt>
                <c:pt idx="3">
                  <c:v>3125</c:v>
                </c:pt>
                <c:pt idx="4">
                  <c:v>2975</c:v>
                </c:pt>
                <c:pt idx="5">
                  <c:v>2875</c:v>
                </c:pt>
                <c:pt idx="6">
                  <c:v>2775</c:v>
                </c:pt>
                <c:pt idx="7">
                  <c:v>2700</c:v>
                </c:pt>
                <c:pt idx="8">
                  <c:v>2625</c:v>
                </c:pt>
                <c:pt idx="9">
                  <c:v>2550</c:v>
                </c:pt>
              </c:numCache>
            </c:numRef>
          </c:yVal>
          <c:smooth val="1"/>
        </c:ser>
        <c:axId val="67105920"/>
        <c:axId val="67107456"/>
      </c:scatterChart>
      <c:valAx>
        <c:axId val="67105920"/>
        <c:scaling>
          <c:orientation val="minMax"/>
          <c:max val="6.5"/>
          <c:min val="0"/>
        </c:scaling>
        <c:axPos val="b"/>
        <c:majorGridlines/>
        <c:numFmt formatCode="General" sourceLinked="1"/>
        <c:tickLblPos val="nextTo"/>
        <c:crossAx val="67107456"/>
        <c:crosses val="autoZero"/>
        <c:crossBetween val="midCat"/>
        <c:majorUnit val="1"/>
      </c:valAx>
      <c:valAx>
        <c:axId val="67107456"/>
        <c:scaling>
          <c:orientation val="minMax"/>
          <c:max val="4050"/>
          <c:min val="2000"/>
        </c:scaling>
        <c:axPos val="l"/>
        <c:majorGridlines/>
        <c:numFmt formatCode="General" sourceLinked="1"/>
        <c:tickLblPos val="nextTo"/>
        <c:crossAx val="67105920"/>
        <c:crosses val="autoZero"/>
        <c:crossBetween val="midCat"/>
        <c:majorUnit val="200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F00E2-04B9-471D-8B77-87FF90B03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ДП.dot</Template>
  <TotalTime>1522</TotalTime>
  <Pages>19</Pages>
  <Words>2656</Words>
  <Characters>15144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</cp:lastModifiedBy>
  <cp:revision>43</cp:revision>
  <cp:lastPrinted>2015-11-11T14:08:00Z</cp:lastPrinted>
  <dcterms:created xsi:type="dcterms:W3CDTF">2015-11-09T14:38:00Z</dcterms:created>
  <dcterms:modified xsi:type="dcterms:W3CDTF">2017-01-16T19:49:00Z</dcterms:modified>
</cp:coreProperties>
</file>